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506" w:rsidRDefault="00026C27" w:rsidP="00026C27">
      <w:pPr>
        <w:jc w:val="both"/>
        <w:rPr>
          <w:sz w:val="28"/>
          <w:szCs w:val="28"/>
          <w:lang w:val="en-US"/>
        </w:rPr>
      </w:pPr>
      <w:bookmarkStart w:id="0" w:name="_GoBack"/>
      <w:bookmarkEnd w:id="0"/>
      <w:r>
        <w:rPr>
          <w:sz w:val="28"/>
          <w:szCs w:val="28"/>
          <w:lang w:val="en-US"/>
        </w:rPr>
        <w:t xml:space="preserve">                                  </w:t>
      </w:r>
    </w:p>
    <w:p w:rsidR="009C1506" w:rsidRDefault="009C1506" w:rsidP="00026C27">
      <w:pPr>
        <w:jc w:val="both"/>
        <w:rPr>
          <w:sz w:val="28"/>
          <w:szCs w:val="28"/>
          <w:lang w:val="en-US"/>
        </w:rPr>
      </w:pPr>
    </w:p>
    <w:p w:rsidR="00026C27" w:rsidRDefault="009C1506" w:rsidP="00026C27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                                               </w:t>
      </w:r>
      <w:r w:rsidR="00026C27">
        <w:rPr>
          <w:sz w:val="28"/>
          <w:szCs w:val="28"/>
          <w:lang w:val="en-US"/>
        </w:rPr>
        <w:t xml:space="preserve"> </w:t>
      </w:r>
      <w:r w:rsidR="00026C27">
        <w:rPr>
          <w:sz w:val="28"/>
          <w:szCs w:val="28"/>
          <w:lang w:val="mk-MK"/>
        </w:rPr>
        <w:t xml:space="preserve">ОПШТИНА НОВО СЕЛО </w:t>
      </w:r>
    </w:p>
    <w:p w:rsidR="00026C27" w:rsidRDefault="00026C27" w:rsidP="00026C27">
      <w:pPr>
        <w:jc w:val="center"/>
        <w:rPr>
          <w:sz w:val="28"/>
          <w:szCs w:val="28"/>
          <w:lang w:val="mk-MK"/>
        </w:rPr>
      </w:pPr>
    </w:p>
    <w:p w:rsidR="00026C27" w:rsidRDefault="00026C27" w:rsidP="00026C27">
      <w:pPr>
        <w:jc w:val="center"/>
        <w:rPr>
          <w:sz w:val="28"/>
          <w:szCs w:val="28"/>
          <w:lang w:val="mk-MK"/>
        </w:rPr>
      </w:pPr>
    </w:p>
    <w:p w:rsidR="00026C27" w:rsidRDefault="00026C27" w:rsidP="00026C27">
      <w:pPr>
        <w:jc w:val="center"/>
        <w:rPr>
          <w:sz w:val="28"/>
          <w:szCs w:val="28"/>
          <w:lang w:val="mk-MK"/>
        </w:rPr>
      </w:pPr>
    </w:p>
    <w:p w:rsidR="00026C27" w:rsidRDefault="00026C27" w:rsidP="00026C27">
      <w:pPr>
        <w:jc w:val="center"/>
        <w:rPr>
          <w:sz w:val="28"/>
          <w:szCs w:val="28"/>
          <w:lang w:val="mk-MK"/>
        </w:rPr>
      </w:pPr>
    </w:p>
    <w:p w:rsidR="00026C27" w:rsidRDefault="00352B90" w:rsidP="00026C27">
      <w:pPr>
        <w:jc w:val="center"/>
        <w:rPr>
          <w:b/>
          <w:lang w:val="mk-MK"/>
        </w:rPr>
      </w:pPr>
      <w:r>
        <w:rPr>
          <w:b/>
          <w:lang w:val="mk-MK"/>
        </w:rPr>
        <w:t xml:space="preserve">                                                                </w:t>
      </w:r>
      <w:r w:rsidR="00026C27">
        <w:rPr>
          <w:b/>
          <w:lang w:val="mk-MK"/>
        </w:rPr>
        <w:t>Предлагач</w:t>
      </w:r>
      <w:r w:rsidR="00026C27">
        <w:rPr>
          <w:b/>
          <w:lang w:val="en-US"/>
        </w:rPr>
        <w:t>:</w:t>
      </w:r>
      <w:r w:rsidR="00026C27">
        <w:rPr>
          <w:b/>
          <w:lang w:val="mk-MK"/>
        </w:rPr>
        <w:t>Градоначалник на</w:t>
      </w:r>
      <w:r>
        <w:rPr>
          <w:b/>
          <w:lang w:val="mk-MK"/>
        </w:rPr>
        <w:t xml:space="preserve"> Општина </w:t>
      </w:r>
      <w:r w:rsidR="00026C27">
        <w:rPr>
          <w:b/>
          <w:lang w:val="mk-MK"/>
        </w:rPr>
        <w:t xml:space="preserve"> Ново Село</w:t>
      </w:r>
    </w:p>
    <w:p w:rsidR="00026C27" w:rsidRPr="00E82A5E" w:rsidRDefault="00352B90" w:rsidP="00026C27">
      <w:pPr>
        <w:jc w:val="center"/>
        <w:rPr>
          <w:b/>
          <w:lang w:val="en-US"/>
        </w:rPr>
      </w:pPr>
      <w:r>
        <w:rPr>
          <w:b/>
          <w:lang w:val="mk-MK"/>
        </w:rPr>
        <w:t xml:space="preserve">              </w:t>
      </w:r>
      <w:r w:rsidR="00026C27">
        <w:rPr>
          <w:b/>
          <w:lang w:val="mk-MK"/>
        </w:rPr>
        <w:t xml:space="preserve">Г-дин. </w:t>
      </w:r>
      <w:r w:rsidR="00DD037A">
        <w:rPr>
          <w:b/>
          <w:lang w:val="mk-MK"/>
        </w:rPr>
        <w:t>Никола Андонов</w:t>
      </w: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352B90" w:rsidP="00026C27">
      <w:pPr>
        <w:jc w:val="center"/>
        <w:rPr>
          <w:b/>
          <w:lang w:val="mk-MK"/>
        </w:rPr>
      </w:pPr>
      <w:r>
        <w:rPr>
          <w:b/>
          <w:lang w:val="mk-MK"/>
        </w:rPr>
        <w:t xml:space="preserve">                                                        </w:t>
      </w:r>
      <w:r w:rsidR="00026C27">
        <w:rPr>
          <w:b/>
          <w:lang w:val="mk-MK"/>
        </w:rPr>
        <w:t>Изготвувач</w:t>
      </w:r>
      <w:r w:rsidR="00026C27">
        <w:rPr>
          <w:b/>
          <w:lang w:val="en-US"/>
        </w:rPr>
        <w:t>:</w:t>
      </w:r>
      <w:r w:rsidR="00026C27">
        <w:rPr>
          <w:b/>
          <w:lang w:val="mk-MK"/>
        </w:rPr>
        <w:t>Одделение за финансиски прашања</w:t>
      </w:r>
    </w:p>
    <w:p w:rsidR="00026C27" w:rsidRDefault="00026C27" w:rsidP="00026C27">
      <w:pPr>
        <w:rPr>
          <w:b/>
          <w:lang w:val="mk-MK"/>
        </w:rPr>
      </w:pPr>
      <w:r>
        <w:rPr>
          <w:b/>
          <w:lang w:val="mk-MK"/>
        </w:rPr>
        <w:t xml:space="preserve">                                                  </w:t>
      </w:r>
      <w:r w:rsidR="00352B90">
        <w:rPr>
          <w:b/>
          <w:lang w:val="mk-MK"/>
        </w:rPr>
        <w:t xml:space="preserve">                     </w:t>
      </w:r>
      <w:r>
        <w:rPr>
          <w:b/>
          <w:lang w:val="mk-MK"/>
        </w:rPr>
        <w:t xml:space="preserve">    </w:t>
      </w:r>
      <w:r w:rsidR="00DD037A">
        <w:rPr>
          <w:b/>
          <w:lang w:val="mk-MK"/>
        </w:rPr>
        <w:t>Рак.на одделението</w:t>
      </w:r>
      <w:r w:rsidR="00DD037A">
        <w:rPr>
          <w:b/>
          <w:lang w:val="en-US"/>
        </w:rPr>
        <w:t>:</w:t>
      </w:r>
      <w:r w:rsidR="00DD037A">
        <w:rPr>
          <w:b/>
          <w:lang w:val="mk-MK"/>
        </w:rPr>
        <w:t xml:space="preserve"> </w:t>
      </w:r>
      <w:r>
        <w:rPr>
          <w:b/>
          <w:lang w:val="mk-MK"/>
        </w:rPr>
        <w:t>Б</w:t>
      </w:r>
      <w:r w:rsidRPr="00DD037A">
        <w:rPr>
          <w:b/>
          <w:lang w:val="mk-MK"/>
        </w:rPr>
        <w:t>лагој Тасев</w:t>
      </w:r>
    </w:p>
    <w:p w:rsidR="00026C27" w:rsidRPr="00352B90" w:rsidRDefault="00026C27" w:rsidP="00026C27">
      <w:pPr>
        <w:rPr>
          <w:lang w:val="mk-MK"/>
        </w:rPr>
      </w:pPr>
      <w:r>
        <w:rPr>
          <w:b/>
          <w:lang w:val="mk-MK"/>
        </w:rPr>
        <w:t xml:space="preserve">                                                     </w:t>
      </w:r>
      <w:r w:rsidR="00352B90">
        <w:rPr>
          <w:b/>
          <w:lang w:val="mk-MK"/>
        </w:rPr>
        <w:t xml:space="preserve">                   </w:t>
      </w:r>
      <w:r>
        <w:rPr>
          <w:b/>
          <w:lang w:val="mk-MK"/>
        </w:rPr>
        <w:t xml:space="preserve"> </w:t>
      </w:r>
      <w:r w:rsidR="00352B90">
        <w:rPr>
          <w:b/>
          <w:lang w:val="mk-MK"/>
        </w:rPr>
        <w:t xml:space="preserve"> </w:t>
      </w:r>
      <w:r w:rsidR="00DD037A" w:rsidRPr="00352B90">
        <w:rPr>
          <w:lang w:val="mk-MK"/>
        </w:rPr>
        <w:t>Одговорен Сметководител</w:t>
      </w:r>
      <w:r w:rsidR="00DD037A" w:rsidRPr="00352B90">
        <w:t>:</w:t>
      </w:r>
      <w:r w:rsidR="00DD037A" w:rsidRPr="00352B90">
        <w:rPr>
          <w:lang w:val="mk-MK"/>
        </w:rPr>
        <w:t xml:space="preserve"> </w:t>
      </w:r>
      <w:r w:rsidRPr="00352B90">
        <w:rPr>
          <w:lang w:val="mk-MK"/>
        </w:rPr>
        <w:t>Оливера Смилкова</w:t>
      </w: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>ГОДИШЕН ИЗВЕШТАЈ НА ОПШТИНА</w:t>
      </w: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  <w:r>
        <w:rPr>
          <w:b/>
          <w:sz w:val="32"/>
          <w:szCs w:val="32"/>
          <w:lang w:val="mk-MK"/>
        </w:rPr>
        <w:t xml:space="preserve">Ново Село  ЗА </w:t>
      </w:r>
      <w:r w:rsidR="00DD037A">
        <w:rPr>
          <w:b/>
          <w:sz w:val="32"/>
          <w:szCs w:val="32"/>
        </w:rPr>
        <w:t xml:space="preserve">2019 </w:t>
      </w:r>
      <w:r>
        <w:rPr>
          <w:b/>
          <w:sz w:val="32"/>
          <w:szCs w:val="32"/>
          <w:lang w:val="mk-MK"/>
        </w:rPr>
        <w:t xml:space="preserve"> ГОДИНА</w:t>
      </w: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jc w:val="center"/>
        <w:rPr>
          <w:b/>
          <w:sz w:val="32"/>
          <w:szCs w:val="32"/>
          <w:lang w:val="mk-MK"/>
        </w:rPr>
      </w:pPr>
    </w:p>
    <w:p w:rsidR="00026C27" w:rsidRDefault="00026C27" w:rsidP="00026C27">
      <w:pPr>
        <w:rPr>
          <w:b/>
          <w:sz w:val="32"/>
          <w:szCs w:val="32"/>
          <w:lang w:val="mk-MK"/>
        </w:rPr>
      </w:pPr>
    </w:p>
    <w:p w:rsidR="00026C27" w:rsidRDefault="00026C27" w:rsidP="00026C27">
      <w:pPr>
        <w:rPr>
          <w:b/>
          <w:sz w:val="32"/>
          <w:szCs w:val="32"/>
          <w:lang w:val="mk-MK"/>
        </w:rPr>
      </w:pPr>
    </w:p>
    <w:p w:rsidR="00026C27" w:rsidRDefault="00352B90" w:rsidP="00026C27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МАРТ </w:t>
      </w:r>
      <w:r w:rsidR="00026C27">
        <w:rPr>
          <w:sz w:val="28"/>
          <w:szCs w:val="28"/>
          <w:lang w:val="mk-MK"/>
        </w:rPr>
        <w:t xml:space="preserve"> 20</w:t>
      </w:r>
      <w:r w:rsidR="00DD037A">
        <w:rPr>
          <w:sz w:val="28"/>
          <w:szCs w:val="28"/>
        </w:rPr>
        <w:t xml:space="preserve">20 </w:t>
      </w:r>
      <w:r w:rsidR="00026C27">
        <w:rPr>
          <w:sz w:val="28"/>
          <w:szCs w:val="28"/>
          <w:lang w:val="mk-MK"/>
        </w:rPr>
        <w:t>ГОДИНА</w:t>
      </w: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DA40DE" w:rsidRDefault="00DA40DE" w:rsidP="00026C27">
      <w:pPr>
        <w:rPr>
          <w:sz w:val="28"/>
          <w:szCs w:val="28"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  <w:r>
        <w:rPr>
          <w:b/>
          <w:lang w:val="mk-MK"/>
        </w:rPr>
        <w:t>СОДРЖИНА</w:t>
      </w:r>
      <w:r>
        <w:rPr>
          <w:b/>
          <w:lang w:val="en-US"/>
        </w:rPr>
        <w:t>:</w:t>
      </w: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jc w:val="center"/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  <w:r>
        <w:rPr>
          <w:b/>
          <w:lang w:val="mk-MK"/>
        </w:rPr>
        <w:t>-Прилози.</w:t>
      </w: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  <w:r>
        <w:rPr>
          <w:b/>
          <w:lang w:val="mk-MK"/>
        </w:rPr>
        <w:t>-Извештај за средствата побарувањата, обврските и изворите на средствата и нивната вредност.</w:t>
      </w: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  <w:r>
        <w:rPr>
          <w:b/>
          <w:lang w:val="mk-MK"/>
        </w:rPr>
        <w:t>-Извештај за реализацијата на инвестиционите програми,наменските, капиталните и блок дотации и дотациите за делегирана надлежност.</w:t>
      </w: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  <w:r>
        <w:rPr>
          <w:b/>
          <w:lang w:val="mk-MK"/>
        </w:rPr>
        <w:t>-Извештај за користење на средствата од резервите.</w:t>
      </w:r>
    </w:p>
    <w:p w:rsidR="00352B90" w:rsidRDefault="00352B90" w:rsidP="00352B90">
      <w:pPr>
        <w:rPr>
          <w:b/>
          <w:lang w:val="mk-MK"/>
        </w:rPr>
      </w:pPr>
    </w:p>
    <w:p w:rsidR="00352B90" w:rsidRPr="00352B90" w:rsidRDefault="00352B90" w:rsidP="00352B90">
      <w:pPr>
        <w:rPr>
          <w:b/>
          <w:lang w:val="mk-MK"/>
        </w:rPr>
      </w:pPr>
      <w:r>
        <w:rPr>
          <w:b/>
          <w:lang w:val="mk-MK"/>
        </w:rPr>
        <w:t>-</w:t>
      </w:r>
      <w:r w:rsidRPr="00352B90">
        <w:rPr>
          <w:b/>
          <w:lang w:val="mk-MK"/>
        </w:rPr>
        <w:t xml:space="preserve">Сите видови на анализи </w:t>
      </w:r>
    </w:p>
    <w:p w:rsidR="00352B90" w:rsidRDefault="00352B90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  <w:r>
        <w:rPr>
          <w:b/>
          <w:lang w:val="mk-MK"/>
        </w:rPr>
        <w:t>-Прилози.</w:t>
      </w: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rPr>
          <w:b/>
          <w:lang w:val="mk-MK"/>
        </w:rPr>
      </w:pPr>
    </w:p>
    <w:p w:rsidR="00026C27" w:rsidRDefault="00026C27" w:rsidP="00026C27">
      <w:pPr>
        <w:jc w:val="both"/>
        <w:rPr>
          <w:b/>
          <w:lang w:val="en-US"/>
        </w:rPr>
      </w:pPr>
    </w:p>
    <w:p w:rsidR="00026C27" w:rsidRDefault="00026C27" w:rsidP="00026C27">
      <w:pPr>
        <w:jc w:val="both"/>
        <w:rPr>
          <w:b/>
          <w:lang w:val="en-US"/>
        </w:rPr>
      </w:pPr>
    </w:p>
    <w:p w:rsidR="00026C27" w:rsidRDefault="00026C27" w:rsidP="00026C27">
      <w:pPr>
        <w:jc w:val="both"/>
        <w:rPr>
          <w:lang w:val="mk-MK"/>
        </w:rPr>
      </w:pPr>
      <w:r w:rsidRPr="00D36181">
        <w:rPr>
          <w:b/>
          <w:lang w:val="en-US"/>
        </w:rPr>
        <w:t>1.</w:t>
      </w:r>
      <w:r w:rsidRPr="00D36181">
        <w:rPr>
          <w:b/>
          <w:lang w:val="mk-MK"/>
        </w:rPr>
        <w:t>Вовед</w:t>
      </w:r>
      <w:r>
        <w:rPr>
          <w:lang w:val="mk-MK"/>
        </w:rPr>
        <w:t>.</w:t>
      </w:r>
    </w:p>
    <w:p w:rsidR="00026C27" w:rsidRDefault="00026C27" w:rsidP="00026C27">
      <w:pPr>
        <w:jc w:val="both"/>
        <w:rPr>
          <w:lang w:val="mk-MK"/>
        </w:rPr>
      </w:pPr>
    </w:p>
    <w:p w:rsidR="00026C27" w:rsidRPr="00C93A12" w:rsidRDefault="00026C27" w:rsidP="00026C27">
      <w:pPr>
        <w:jc w:val="both"/>
        <w:rPr>
          <w:b/>
          <w:lang w:val="en-US"/>
        </w:rPr>
      </w:pPr>
      <w:r w:rsidRPr="00C93A12">
        <w:rPr>
          <w:b/>
          <w:lang w:val="mk-MK"/>
        </w:rPr>
        <w:t>1.1.Основни податоци за Општината</w:t>
      </w:r>
    </w:p>
    <w:p w:rsidR="00026C27" w:rsidRDefault="00026C27" w:rsidP="00026C27">
      <w:pPr>
        <w:jc w:val="both"/>
        <w:rPr>
          <w:lang w:val="mk-MK"/>
        </w:rPr>
      </w:pPr>
      <w:r>
        <w:rPr>
          <w:lang w:val="en-US"/>
        </w:rPr>
        <w:t xml:space="preserve">- </w:t>
      </w:r>
      <w:r>
        <w:rPr>
          <w:lang w:val="mk-MK"/>
        </w:rPr>
        <w:t xml:space="preserve">Број на жители 11567 </w:t>
      </w: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>- Површина 237.45 км2,населени места 14</w:t>
      </w: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>- Опис на економските параметри на општината-претежно рурална средина.</w:t>
      </w:r>
    </w:p>
    <w:p w:rsidR="00026C27" w:rsidRDefault="00026C27" w:rsidP="00026C27">
      <w:pPr>
        <w:jc w:val="both"/>
        <w:rPr>
          <w:lang w:val="mk-MK"/>
        </w:rPr>
      </w:pPr>
      <w:r w:rsidRPr="00C93A12">
        <w:rPr>
          <w:b/>
          <w:lang w:val="mk-MK"/>
        </w:rPr>
        <w:t>1.2. Буџет и одлука за извршување на буџетот</w:t>
      </w:r>
      <w:r>
        <w:rPr>
          <w:lang w:val="mk-MK"/>
        </w:rPr>
        <w:t>.</w:t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DD037A" w:rsidP="00026C27">
      <w:pPr>
        <w:jc w:val="both"/>
        <w:rPr>
          <w:lang w:val="mk-MK"/>
        </w:rPr>
      </w:pPr>
      <w:r>
        <w:rPr>
          <w:lang w:val="mk-MK"/>
        </w:rPr>
        <w:t xml:space="preserve">    Буџетот на </w:t>
      </w:r>
      <w:r>
        <w:t>O</w:t>
      </w:r>
      <w:r>
        <w:rPr>
          <w:lang w:val="mk-MK"/>
        </w:rPr>
        <w:t xml:space="preserve">пштина Ново Село за 2019 </w:t>
      </w:r>
      <w:r w:rsidR="00026C27">
        <w:rPr>
          <w:lang w:val="mk-MK"/>
        </w:rPr>
        <w:t xml:space="preserve"> се донесе на</w:t>
      </w:r>
      <w:r>
        <w:rPr>
          <w:lang w:val="mk-MK"/>
        </w:rPr>
        <w:t xml:space="preserve"> 18  Седница на Советот на Општинта одржана на ден 27.12.2018 под број 08-3592/1 од  31.12.2018 година.</w:t>
      </w:r>
      <w:r w:rsidR="00026C27">
        <w:rPr>
          <w:lang w:val="mk-MK"/>
        </w:rPr>
        <w:t>.На истата седница е донесена и Одлуката за извршување на буџе</w:t>
      </w:r>
      <w:r>
        <w:rPr>
          <w:lang w:val="mk-MK"/>
        </w:rPr>
        <w:t>тот на Општина Ново Село за 2019</w:t>
      </w:r>
      <w:r w:rsidR="00026C27">
        <w:rPr>
          <w:lang w:val="mk-MK"/>
        </w:rPr>
        <w:t>,</w:t>
      </w:r>
      <w:r>
        <w:rPr>
          <w:lang w:val="mk-MK"/>
        </w:rPr>
        <w:t xml:space="preserve"> заведена под број 08-3594/1 од 31.12.2018 година, к</w:t>
      </w:r>
      <w:r w:rsidR="00026C27">
        <w:rPr>
          <w:lang w:val="mk-MK"/>
        </w:rPr>
        <w:t>ако  и одлуката за висината на бодот за платите</w:t>
      </w:r>
      <w:r>
        <w:rPr>
          <w:lang w:val="mk-MK"/>
        </w:rPr>
        <w:t xml:space="preserve"> на државните службеници за 2019  год под број 08-3595/1.</w:t>
      </w: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ab/>
        <w:t xml:space="preserve">Во текот на </w:t>
      </w:r>
      <w:r w:rsidR="007F6E9A">
        <w:rPr>
          <w:lang w:val="mk-MK"/>
        </w:rPr>
        <w:t>2019</w:t>
      </w:r>
      <w:r>
        <w:rPr>
          <w:lang w:val="mk-MK"/>
        </w:rPr>
        <w:t xml:space="preserve"> година поради потребата од корекција и законските одредби Советот на Општина Ново Село на предлог на Градоначалникот и стручните служби извршија пренамени и проширувања како и еден Ребаланс на Буџетот.</w:t>
      </w:r>
    </w:p>
    <w:p w:rsidR="0029621D" w:rsidRDefault="00026C27" w:rsidP="00026C27">
      <w:pPr>
        <w:jc w:val="both"/>
        <w:rPr>
          <w:lang w:val="mk-MK"/>
        </w:rPr>
      </w:pPr>
      <w:r>
        <w:rPr>
          <w:lang w:val="mk-MK"/>
        </w:rPr>
        <w:t xml:space="preserve">    На ден </w:t>
      </w:r>
      <w:r w:rsidR="0029621D">
        <w:rPr>
          <w:lang w:val="mk-MK"/>
        </w:rPr>
        <w:t>22.03.2019</w:t>
      </w:r>
      <w:r>
        <w:rPr>
          <w:lang w:val="mk-MK"/>
        </w:rPr>
        <w:t xml:space="preserve"> </w:t>
      </w:r>
      <w:r w:rsidR="0029621D">
        <w:rPr>
          <w:lang w:val="mk-MK"/>
        </w:rPr>
        <w:t xml:space="preserve">на својта 21 седница Советот на Општината со одлука </w:t>
      </w:r>
      <w:r>
        <w:rPr>
          <w:lang w:val="mk-MK"/>
        </w:rPr>
        <w:t xml:space="preserve"> број </w:t>
      </w:r>
      <w:r w:rsidR="0029621D">
        <w:rPr>
          <w:lang w:val="mk-MK"/>
        </w:rPr>
        <w:t>08-795/1</w:t>
      </w:r>
      <w:r>
        <w:rPr>
          <w:lang w:val="mk-MK"/>
        </w:rPr>
        <w:t xml:space="preserve"> од </w:t>
      </w:r>
      <w:r w:rsidR="0029621D">
        <w:rPr>
          <w:lang w:val="mk-MK"/>
        </w:rPr>
        <w:t>11.04.2019</w:t>
      </w:r>
      <w:r>
        <w:rPr>
          <w:lang w:val="mk-MK"/>
        </w:rPr>
        <w:t xml:space="preserve"> година  </w:t>
      </w:r>
      <w:r w:rsidR="0029621D">
        <w:rPr>
          <w:lang w:val="mk-MK"/>
        </w:rPr>
        <w:t xml:space="preserve">изврши </w:t>
      </w:r>
      <w:r>
        <w:rPr>
          <w:lang w:val="mk-MK"/>
        </w:rPr>
        <w:t xml:space="preserve">  </w:t>
      </w:r>
      <w:r w:rsidRPr="00CF5C47">
        <w:rPr>
          <w:b/>
          <w:lang w:val="mk-MK"/>
        </w:rPr>
        <w:t>проширување</w:t>
      </w:r>
      <w:r>
        <w:rPr>
          <w:lang w:val="mk-MK"/>
        </w:rPr>
        <w:t xml:space="preserve">  на Буџетот на Општина Но</w:t>
      </w:r>
      <w:r w:rsidR="0029621D">
        <w:rPr>
          <w:lang w:val="mk-MK"/>
        </w:rPr>
        <w:t>во Село во износ од 58.000,00</w:t>
      </w:r>
      <w:r>
        <w:rPr>
          <w:lang w:val="mk-MK"/>
        </w:rPr>
        <w:t xml:space="preserve"> ден и тоа во делот на </w:t>
      </w:r>
      <w:r w:rsidR="0029621D">
        <w:rPr>
          <w:lang w:val="mk-MK"/>
        </w:rPr>
        <w:t xml:space="preserve">салдото пренесено од минати години на сметка 930 само за програмта К2 . </w:t>
      </w:r>
    </w:p>
    <w:p w:rsidR="0029621D" w:rsidRPr="0020692C" w:rsidRDefault="0029621D" w:rsidP="0029621D">
      <w:pPr>
        <w:jc w:val="both"/>
        <w:rPr>
          <w:lang w:val="mk-MK"/>
        </w:rPr>
      </w:pPr>
      <w:r>
        <w:rPr>
          <w:lang w:val="mk-MK"/>
        </w:rPr>
        <w:t xml:space="preserve">    На 24.07.2019  на својта 25 седница Советот на Општината со одлука  број 08-1663/11 од 26.08.2019  година  изврши   </w:t>
      </w:r>
      <w:r w:rsidRPr="00CF5C47">
        <w:rPr>
          <w:b/>
          <w:lang w:val="mk-MK"/>
        </w:rPr>
        <w:t>проширување</w:t>
      </w:r>
      <w:r>
        <w:rPr>
          <w:lang w:val="mk-MK"/>
        </w:rPr>
        <w:t xml:space="preserve">  на Буџетот на Општина Ново Село во износ од 5.395.000 ден и тоа во делот на салдото пренесено од минати години на сметка 930 само за програмта </w:t>
      </w:r>
      <w:r>
        <w:rPr>
          <w:lang w:val="en-US"/>
        </w:rPr>
        <w:t>N1</w:t>
      </w:r>
      <w:r>
        <w:rPr>
          <w:lang w:val="mk-MK"/>
        </w:rPr>
        <w:t xml:space="preserve"> за 3.689.000,00 ден како и 1.706.000 на програмата </w:t>
      </w:r>
      <w:r>
        <w:rPr>
          <w:lang w:val="en-US"/>
        </w:rPr>
        <w:t xml:space="preserve">V10 </w:t>
      </w:r>
      <w:r>
        <w:rPr>
          <w:lang w:val="mk-MK"/>
        </w:rPr>
        <w:t xml:space="preserve">т. Детска градинка Сонце Ново Село. </w:t>
      </w:r>
      <w:r w:rsidR="0020692C">
        <w:rPr>
          <w:lang w:val="mk-MK"/>
        </w:rPr>
        <w:t xml:space="preserve">На истата седница беше извршено просирување на буџетот на сметка 787 на програмата </w:t>
      </w:r>
      <w:r w:rsidR="0020692C">
        <w:rPr>
          <w:lang w:val="en-US"/>
        </w:rPr>
        <w:t xml:space="preserve">V10 </w:t>
      </w:r>
      <w:r w:rsidR="0020692C">
        <w:rPr>
          <w:lang w:val="mk-MK"/>
        </w:rPr>
        <w:t>за износ од 412.000,00 ден од салдото од минати години.</w:t>
      </w:r>
    </w:p>
    <w:p w:rsidR="00026C27" w:rsidRDefault="00026C27" w:rsidP="00026C27">
      <w:pPr>
        <w:jc w:val="both"/>
        <w:rPr>
          <w:lang w:val="en-US"/>
        </w:rPr>
      </w:pPr>
      <w:r>
        <w:rPr>
          <w:lang w:val="mk-MK"/>
        </w:rPr>
        <w:t>На истата седница со одлука на Советот се иврши пренамена на средствата во програмата</w:t>
      </w:r>
      <w:r w:rsidR="002C188F">
        <w:rPr>
          <w:lang w:val="en-US"/>
        </w:rPr>
        <w:t xml:space="preserve"> F10</w:t>
      </w:r>
      <w:r>
        <w:rPr>
          <w:lang w:val="mk-MK"/>
        </w:rPr>
        <w:t xml:space="preserve"> </w:t>
      </w:r>
    </w:p>
    <w:p w:rsidR="002C188F" w:rsidRDefault="002C188F" w:rsidP="00026C27">
      <w:pPr>
        <w:jc w:val="both"/>
        <w:rPr>
          <w:lang w:val="mk-MK"/>
        </w:rPr>
      </w:pPr>
      <w:r>
        <w:rPr>
          <w:lang w:val="mk-MK"/>
        </w:rPr>
        <w:t xml:space="preserve">Каде од истата беа одземени -900.000,00 ден и зголемени средвата на програмата </w:t>
      </w:r>
      <w:r>
        <w:rPr>
          <w:lang w:val="en-US"/>
        </w:rPr>
        <w:t>JDG (</w:t>
      </w:r>
      <w:r>
        <w:rPr>
          <w:lang w:val="mk-MK"/>
        </w:rPr>
        <w:t xml:space="preserve">изградба на улици патишта за 2019 за истите 900.000,00 ден </w:t>
      </w:r>
    </w:p>
    <w:p w:rsidR="002C188F" w:rsidRDefault="002C188F" w:rsidP="00026C27">
      <w:pPr>
        <w:jc w:val="both"/>
        <w:rPr>
          <w:lang w:val="mk-MK"/>
        </w:rPr>
      </w:pPr>
      <w:r>
        <w:rPr>
          <w:lang w:val="mk-MK"/>
        </w:rPr>
        <w:tab/>
        <w:t xml:space="preserve">Во текот на 2019 година Советот на Општина Ново Село на својата 26 седница одржана на ден 30.08.2019 со одлука број 08-1887/1 од 05.09.2019 изврши Измена и дополнување на Буџетот на Општина Ново Село (Ребаланс) за 2019 година </w:t>
      </w:r>
    </w:p>
    <w:p w:rsidR="007719F4" w:rsidRDefault="007719F4" w:rsidP="00026C27">
      <w:pPr>
        <w:jc w:val="both"/>
        <w:rPr>
          <w:lang w:val="en-US"/>
        </w:rPr>
      </w:pPr>
      <w:r>
        <w:rPr>
          <w:lang w:val="mk-MK"/>
        </w:rPr>
        <w:tab/>
        <w:t xml:space="preserve">Во текот на 2019 година Советот на Општина Ново Село на својата 29 седница изврши уште едно проширување на буџетот (сега ребалнсиран) за 151.000,00 ден  во делот на програмите К2 и </w:t>
      </w:r>
      <w:r>
        <w:rPr>
          <w:lang w:val="en-US"/>
        </w:rPr>
        <w:t>V10.</w:t>
      </w:r>
    </w:p>
    <w:p w:rsidR="007719F4" w:rsidRPr="007719F4" w:rsidRDefault="007719F4" w:rsidP="00026C27">
      <w:pPr>
        <w:jc w:val="both"/>
        <w:rPr>
          <w:lang w:val="mk-MK"/>
        </w:rPr>
      </w:pPr>
      <w:r>
        <w:rPr>
          <w:lang w:val="mk-MK"/>
        </w:rPr>
        <w:t xml:space="preserve">На истата седница исто така бесе извршено просирување на буџетот на Општина Ново Село за 1.901.000 ден во делот на донации и тоа на програмата </w:t>
      </w:r>
      <w:r>
        <w:rPr>
          <w:lang w:val="en-US"/>
        </w:rPr>
        <w:t xml:space="preserve">JNA </w:t>
      </w:r>
      <w:r>
        <w:t>(</w:t>
      </w:r>
      <w:r>
        <w:rPr>
          <w:lang w:val="mk-MK"/>
        </w:rPr>
        <w:t>набавка на пластитични канти за отпад.</w:t>
      </w:r>
    </w:p>
    <w:p w:rsidR="007719F4" w:rsidRDefault="00026C27" w:rsidP="00026C27">
      <w:pPr>
        <w:jc w:val="both"/>
        <w:rPr>
          <w:lang w:val="mk-MK"/>
        </w:rPr>
      </w:pPr>
      <w:r>
        <w:rPr>
          <w:lang w:val="mk-MK"/>
        </w:rPr>
        <w:tab/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7719F4" w:rsidP="00026C27">
      <w:pPr>
        <w:jc w:val="both"/>
        <w:rPr>
          <w:lang w:val="mk-MK"/>
        </w:rPr>
      </w:pPr>
      <w:r>
        <w:rPr>
          <w:lang w:val="mk-MK"/>
        </w:rPr>
        <w:t xml:space="preserve">   Со сите овие измени и дополнувања на буџетот како и со извшените проширувања и извршениот Ребаланс ,Општина Ново Село ја завши годината 2019 .</w:t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DA40DE" w:rsidRDefault="00DA40DE" w:rsidP="00026C27">
      <w:pPr>
        <w:jc w:val="both"/>
        <w:rPr>
          <w:lang w:val="mk-MK"/>
        </w:rPr>
      </w:pPr>
    </w:p>
    <w:p w:rsidR="00DA40DE" w:rsidRDefault="00DA40DE" w:rsidP="00026C27">
      <w:pPr>
        <w:jc w:val="both"/>
        <w:rPr>
          <w:lang w:val="mk-MK"/>
        </w:rPr>
      </w:pPr>
    </w:p>
    <w:p w:rsidR="00DA40DE" w:rsidRDefault="00DA40DE" w:rsidP="00026C27">
      <w:pPr>
        <w:jc w:val="both"/>
        <w:rPr>
          <w:lang w:val="mk-MK"/>
        </w:rPr>
      </w:pPr>
    </w:p>
    <w:p w:rsidR="00DA40DE" w:rsidRDefault="00DA40DE" w:rsidP="00026C27">
      <w:pPr>
        <w:jc w:val="both"/>
        <w:rPr>
          <w:lang w:val="mk-MK"/>
        </w:rPr>
      </w:pPr>
    </w:p>
    <w:p w:rsidR="00DA40DE" w:rsidRDefault="00DA40DE" w:rsidP="00026C27">
      <w:pPr>
        <w:jc w:val="both"/>
        <w:rPr>
          <w:lang w:val="mk-MK"/>
        </w:rPr>
      </w:pPr>
    </w:p>
    <w:p w:rsidR="00DA40DE" w:rsidRDefault="00DA40DE" w:rsidP="00026C27">
      <w:pPr>
        <w:jc w:val="both"/>
        <w:rPr>
          <w:lang w:val="mk-MK"/>
        </w:rPr>
      </w:pPr>
    </w:p>
    <w:p w:rsidR="00DA40DE" w:rsidRDefault="00DA40DE" w:rsidP="00026C27">
      <w:pPr>
        <w:jc w:val="both"/>
        <w:rPr>
          <w:lang w:val="mk-MK"/>
        </w:rPr>
      </w:pPr>
    </w:p>
    <w:p w:rsidR="002732B1" w:rsidRDefault="002732B1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Pr="00D36181" w:rsidRDefault="00026C27" w:rsidP="00026C27">
      <w:pPr>
        <w:ind w:left="240"/>
        <w:jc w:val="both"/>
        <w:rPr>
          <w:b/>
          <w:lang w:val="mk-MK"/>
        </w:rPr>
      </w:pPr>
      <w:r w:rsidRPr="00D36181">
        <w:rPr>
          <w:b/>
          <w:lang w:val="mk-MK"/>
        </w:rPr>
        <w:t>2. Годишна сметка</w:t>
      </w:r>
    </w:p>
    <w:p w:rsidR="00026C27" w:rsidRDefault="00026C27" w:rsidP="00026C27">
      <w:pPr>
        <w:ind w:left="240"/>
        <w:jc w:val="both"/>
        <w:rPr>
          <w:lang w:val="mk-MK"/>
        </w:rPr>
      </w:pPr>
      <w:r w:rsidRPr="00D36181">
        <w:rPr>
          <w:b/>
          <w:lang w:val="mk-MK"/>
        </w:rPr>
        <w:t>2.1. Приходи на општината</w:t>
      </w:r>
      <w:r>
        <w:rPr>
          <w:lang w:val="mk-MK"/>
        </w:rPr>
        <w:t>.</w:t>
      </w:r>
    </w:p>
    <w:p w:rsidR="00026C27" w:rsidRDefault="00026C27" w:rsidP="00026C27">
      <w:pPr>
        <w:ind w:left="240"/>
        <w:jc w:val="both"/>
        <w:rPr>
          <w:lang w:val="mk-MK"/>
        </w:rPr>
      </w:pPr>
    </w:p>
    <w:p w:rsidR="00026C27" w:rsidRDefault="00026C27" w:rsidP="00026C27">
      <w:pPr>
        <w:ind w:left="240"/>
        <w:jc w:val="both"/>
        <w:rPr>
          <w:lang w:val="mk-MK"/>
        </w:rPr>
      </w:pPr>
      <w:r>
        <w:rPr>
          <w:lang w:val="mk-MK"/>
        </w:rPr>
        <w:t xml:space="preserve">    Приходите на општина Ново  Село  за 20</w:t>
      </w:r>
      <w:r>
        <w:rPr>
          <w:lang w:val="en-US"/>
        </w:rPr>
        <w:t>1</w:t>
      </w:r>
      <w:r w:rsidR="00A821E9">
        <w:rPr>
          <w:lang w:val="mk-MK"/>
        </w:rPr>
        <w:t>9</w:t>
      </w:r>
      <w:r>
        <w:rPr>
          <w:lang w:val="mk-MK"/>
        </w:rPr>
        <w:t xml:space="preserve"> година како планирани така и реализира</w:t>
      </w:r>
      <w:r w:rsidR="00A821E9">
        <w:rPr>
          <w:lang w:val="mk-MK"/>
        </w:rPr>
        <w:t>ни се дадени во следната табела на основниот буџет .</w:t>
      </w:r>
    </w:p>
    <w:p w:rsidR="00026C27" w:rsidRDefault="00026C27" w:rsidP="00026C27">
      <w:pPr>
        <w:ind w:left="240"/>
        <w:rPr>
          <w:lang w:val="mk-MK"/>
        </w:rPr>
      </w:pPr>
    </w:p>
    <w:p w:rsidR="00026C27" w:rsidRDefault="00026C27" w:rsidP="00026C27">
      <w:pPr>
        <w:ind w:left="240"/>
        <w:rPr>
          <w:lang w:val="en-US"/>
        </w:rPr>
      </w:pPr>
      <w:r>
        <w:rPr>
          <w:lang w:val="en-US"/>
        </w:rPr>
        <w:t xml:space="preserve">    </w:t>
      </w:r>
    </w:p>
    <w:p w:rsidR="00026C27" w:rsidRDefault="00BE1759" w:rsidP="00026C27">
      <w:pPr>
        <w:ind w:left="240"/>
        <w:rPr>
          <w:lang w:val="en-US"/>
        </w:rPr>
      </w:pPr>
      <w:r w:rsidRPr="00BE1759">
        <w:rPr>
          <w:noProof/>
          <w:lang w:val="mk-MK" w:eastAsia="mk-MK"/>
        </w:rPr>
        <w:drawing>
          <wp:inline distT="0" distB="0" distL="0" distR="0">
            <wp:extent cx="5781675" cy="39052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1EC" w:rsidRDefault="00026C27" w:rsidP="00934D43">
      <w:pPr>
        <w:ind w:left="240"/>
        <w:rPr>
          <w:lang w:val="mk-MK"/>
        </w:rPr>
      </w:pPr>
      <w:r>
        <w:rPr>
          <w:lang w:val="mk-MK"/>
        </w:rPr>
        <w:t xml:space="preserve">    </w:t>
      </w:r>
    </w:p>
    <w:p w:rsidR="008C51EC" w:rsidRDefault="008C51EC" w:rsidP="00026C27">
      <w:pPr>
        <w:ind w:left="240"/>
        <w:rPr>
          <w:lang w:val="mk-MK"/>
        </w:rPr>
      </w:pPr>
    </w:p>
    <w:p w:rsidR="00026C27" w:rsidRDefault="00026C27" w:rsidP="00026C27">
      <w:pPr>
        <w:rPr>
          <w:lang w:val="en-US"/>
        </w:rPr>
      </w:pPr>
      <w:r>
        <w:rPr>
          <w:lang w:val="mk-MK"/>
        </w:rPr>
        <w:t>Приходите на општина Ново Село за поголема прегледност може да се дадат и графички.</w:t>
      </w:r>
    </w:p>
    <w:p w:rsidR="00026C27" w:rsidRDefault="00026C27" w:rsidP="00026C27">
      <w:pPr>
        <w:rPr>
          <w:lang w:val="en-US"/>
        </w:rPr>
      </w:pPr>
    </w:p>
    <w:p w:rsidR="00934D43" w:rsidRDefault="00934D43" w:rsidP="00026C27">
      <w:pPr>
        <w:rPr>
          <w:lang w:val="en-US"/>
        </w:rPr>
      </w:pPr>
    </w:p>
    <w:p w:rsidR="00026C27" w:rsidRPr="00E578A8" w:rsidRDefault="00934D43" w:rsidP="00026C27">
      <w:pPr>
        <w:rPr>
          <w:lang w:val="en-US"/>
        </w:rPr>
      </w:pPr>
      <w:r>
        <w:rPr>
          <w:noProof/>
          <w:lang w:val="mk-MK" w:eastAsia="mk-MK"/>
        </w:rPr>
        <w:drawing>
          <wp:inline distT="0" distB="0" distL="0" distR="0" wp14:anchorId="7EF442BB">
            <wp:extent cx="6191250" cy="36290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629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6C27" w:rsidRPr="00E03C5D" w:rsidRDefault="00026C27" w:rsidP="00026C27">
      <w:pPr>
        <w:rPr>
          <w:lang w:val="mk-MK"/>
        </w:rPr>
      </w:pPr>
    </w:p>
    <w:p w:rsidR="00026C27" w:rsidRPr="000944B3" w:rsidRDefault="00026C27" w:rsidP="00026C27">
      <w:pPr>
        <w:ind w:left="240"/>
        <w:rPr>
          <w:lang w:val="en-US"/>
        </w:rPr>
      </w:pPr>
    </w:p>
    <w:p w:rsidR="00026C27" w:rsidRDefault="00026C27" w:rsidP="00026C27">
      <w:pPr>
        <w:ind w:left="240"/>
        <w:rPr>
          <w:lang w:val="en-US"/>
        </w:rPr>
      </w:pPr>
      <w:r>
        <w:rPr>
          <w:lang w:val="mk-MK"/>
        </w:rPr>
        <w:t xml:space="preserve">Приходите од </w:t>
      </w:r>
      <w:r w:rsidRPr="009E075C">
        <w:rPr>
          <w:b/>
          <w:lang w:val="mk-MK"/>
        </w:rPr>
        <w:t>донации</w:t>
      </w:r>
      <w:r>
        <w:rPr>
          <w:lang w:val="mk-MK"/>
        </w:rPr>
        <w:t xml:space="preserve"> изминатата 201</w:t>
      </w:r>
      <w:r w:rsidR="00B75582">
        <w:rPr>
          <w:lang w:val="en-US"/>
        </w:rPr>
        <w:t xml:space="preserve">9 </w:t>
      </w:r>
      <w:r>
        <w:rPr>
          <w:lang w:val="mk-MK"/>
        </w:rPr>
        <w:t xml:space="preserve"> година</w:t>
      </w:r>
      <w:r>
        <w:rPr>
          <w:lang w:val="en-US"/>
        </w:rPr>
        <w:t xml:space="preserve"> </w:t>
      </w:r>
      <w:r>
        <w:rPr>
          <w:lang w:val="mk-MK"/>
        </w:rPr>
        <w:t xml:space="preserve">беа планирани во висина од </w:t>
      </w:r>
      <w:r w:rsidR="00B75582">
        <w:rPr>
          <w:lang w:val="mk-MK"/>
        </w:rPr>
        <w:t>40.248.000</w:t>
      </w:r>
      <w:r>
        <w:rPr>
          <w:lang w:val="mk-MK"/>
        </w:rPr>
        <w:t xml:space="preserve"> ден  а реализирани во висина од </w:t>
      </w:r>
      <w:r w:rsidR="00B75582">
        <w:rPr>
          <w:lang w:val="mk-MK"/>
        </w:rPr>
        <w:t>17.296.908,00 ДЕН</w:t>
      </w:r>
      <w:r>
        <w:rPr>
          <w:lang w:val="en-US"/>
        </w:rPr>
        <w:t xml:space="preserve"> </w:t>
      </w:r>
    </w:p>
    <w:p w:rsidR="00026C27" w:rsidRDefault="00026C27" w:rsidP="00026C27">
      <w:pPr>
        <w:ind w:left="240"/>
        <w:rPr>
          <w:lang w:val="en-US"/>
        </w:rPr>
      </w:pPr>
    </w:p>
    <w:tbl>
      <w:tblPr>
        <w:tblW w:w="10078" w:type="dxa"/>
        <w:tblInd w:w="5" w:type="dxa"/>
        <w:tblLook w:val="04A0" w:firstRow="1" w:lastRow="0" w:firstColumn="1" w:lastColumn="0" w:noHBand="0" w:noVBand="1"/>
      </w:tblPr>
      <w:tblGrid>
        <w:gridCol w:w="119"/>
        <w:gridCol w:w="4157"/>
        <w:gridCol w:w="119"/>
        <w:gridCol w:w="1554"/>
        <w:gridCol w:w="119"/>
        <w:gridCol w:w="1850"/>
        <w:gridCol w:w="43"/>
        <w:gridCol w:w="272"/>
        <w:gridCol w:w="1154"/>
        <w:gridCol w:w="38"/>
        <w:gridCol w:w="918"/>
      </w:tblGrid>
      <w:tr w:rsidR="00B75582" w:rsidRPr="00B75582" w:rsidTr="00B75582">
        <w:trPr>
          <w:gridAfter w:val="1"/>
          <w:wAfter w:w="932" w:type="dxa"/>
          <w:trHeight w:val="525"/>
        </w:trPr>
        <w:tc>
          <w:tcPr>
            <w:tcW w:w="4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75582" w:rsidRPr="00B75582" w:rsidRDefault="00B75582" w:rsidP="00B75582">
            <w:pPr>
              <w:jc w:val="center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sz w:val="20"/>
                <w:szCs w:val="20"/>
                <w:lang w:val="mk-MK" w:eastAsia="mk-MK"/>
              </w:rPr>
              <w:t xml:space="preserve">   ОПИС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75582" w:rsidRPr="00B75582" w:rsidRDefault="00B75582" w:rsidP="00B7558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план 2019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75582" w:rsidRPr="00B75582" w:rsidRDefault="00B75582" w:rsidP="00B75582">
            <w:pPr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релизација 2019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B75582" w:rsidRPr="00B75582" w:rsidRDefault="00B75582" w:rsidP="00B75582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B75582" w:rsidRPr="00B75582" w:rsidRDefault="00B75582" w:rsidP="00B75582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sz w:val="20"/>
                <w:szCs w:val="20"/>
                <w:lang w:val="mk-MK" w:eastAsia="mk-MK"/>
              </w:rPr>
              <w:t>ПРОЦЕНТ</w:t>
            </w:r>
          </w:p>
        </w:tc>
      </w:tr>
      <w:tr w:rsidR="00B75582" w:rsidRPr="00B75582" w:rsidTr="00B75582">
        <w:trPr>
          <w:gridAfter w:val="1"/>
          <w:wAfter w:w="932" w:type="dxa"/>
          <w:trHeight w:val="330"/>
        </w:trPr>
        <w:tc>
          <w:tcPr>
            <w:tcW w:w="4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5582" w:rsidRPr="00B75582" w:rsidRDefault="00B75582" w:rsidP="00B75582">
            <w:pPr>
              <w:jc w:val="both"/>
              <w:rPr>
                <w:b/>
                <w:bCs/>
                <w:lang w:val="mk-MK" w:eastAsia="mk-MK"/>
              </w:rPr>
            </w:pPr>
            <w:r w:rsidRPr="00B75582">
              <w:rPr>
                <w:b/>
                <w:bCs/>
                <w:lang w:val="mk-MK" w:eastAsia="mk-MK"/>
              </w:rPr>
              <w:t>Вкупни приходи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5582" w:rsidRPr="00B75582" w:rsidRDefault="00B75582" w:rsidP="00B75582">
            <w:pPr>
              <w:jc w:val="right"/>
              <w:rPr>
                <w:b/>
                <w:bCs/>
                <w:lang w:val="mk-MK" w:eastAsia="mk-MK"/>
              </w:rPr>
            </w:pPr>
            <w:r w:rsidRPr="00B75582">
              <w:rPr>
                <w:b/>
                <w:bCs/>
                <w:lang w:val="mk-MK" w:eastAsia="mk-MK"/>
              </w:rPr>
              <w:t>40.248.000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75582" w:rsidRPr="00B75582" w:rsidRDefault="00B75582" w:rsidP="00B75582">
            <w:pPr>
              <w:jc w:val="right"/>
              <w:rPr>
                <w:b/>
                <w:bCs/>
                <w:lang w:val="mk-MK" w:eastAsia="mk-MK"/>
              </w:rPr>
            </w:pPr>
            <w:r w:rsidRPr="00B75582">
              <w:rPr>
                <w:b/>
                <w:bCs/>
                <w:lang w:val="mk-MK" w:eastAsia="mk-MK"/>
              </w:rPr>
              <w:t>17.296.908</w:t>
            </w:r>
          </w:p>
        </w:tc>
        <w:tc>
          <w:tcPr>
            <w:tcW w:w="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5582" w:rsidRPr="00B75582" w:rsidRDefault="00B75582" w:rsidP="00B75582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82" w:rsidRPr="00B75582" w:rsidRDefault="00B75582" w:rsidP="00B7558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sz w:val="20"/>
                <w:szCs w:val="20"/>
                <w:lang w:val="mk-MK" w:eastAsia="mk-MK"/>
              </w:rPr>
              <w:t>43,0%</w:t>
            </w:r>
          </w:p>
        </w:tc>
      </w:tr>
      <w:tr w:rsidR="00B75582" w:rsidRPr="00B75582" w:rsidTr="00B75582">
        <w:trPr>
          <w:gridAfter w:val="1"/>
          <w:wAfter w:w="932" w:type="dxa"/>
          <w:trHeight w:val="330"/>
        </w:trPr>
        <w:tc>
          <w:tcPr>
            <w:tcW w:w="43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75582" w:rsidRPr="00B75582" w:rsidRDefault="00B75582" w:rsidP="00B75582">
            <w:pPr>
              <w:jc w:val="both"/>
              <w:rPr>
                <w:u w:val="single"/>
                <w:lang w:val="mk-MK" w:eastAsia="mk-MK"/>
              </w:rPr>
            </w:pPr>
            <w:r w:rsidRPr="00B75582">
              <w:rPr>
                <w:u w:val="single"/>
                <w:lang w:val="mk-MK" w:eastAsia="mk-MK"/>
              </w:rPr>
              <w:t>ВКУПНО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B75582" w:rsidRPr="00B75582" w:rsidRDefault="00B75582" w:rsidP="00B75582">
            <w:pPr>
              <w:jc w:val="right"/>
              <w:rPr>
                <w:b/>
                <w:bCs/>
                <w:i/>
                <w:iCs/>
                <w:u w:val="single"/>
                <w:lang w:val="mk-MK" w:eastAsia="mk-MK"/>
              </w:rPr>
            </w:pPr>
            <w:r w:rsidRPr="00B75582">
              <w:rPr>
                <w:b/>
                <w:bCs/>
                <w:i/>
                <w:iCs/>
                <w:u w:val="single"/>
                <w:lang w:val="mk-MK" w:eastAsia="mk-MK"/>
              </w:rPr>
              <w:t>40.248.000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B75582" w:rsidRPr="00B75582" w:rsidRDefault="00B75582" w:rsidP="00B75582">
            <w:pPr>
              <w:jc w:val="right"/>
              <w:rPr>
                <w:b/>
                <w:bCs/>
                <w:i/>
                <w:iCs/>
                <w:color w:val="FFFFFF" w:themeColor="background1"/>
                <w:u w:val="single"/>
                <w:lang w:val="mk-MK" w:eastAsia="mk-MK"/>
              </w:rPr>
            </w:pPr>
            <w:r w:rsidRPr="00B75582">
              <w:rPr>
                <w:b/>
                <w:bCs/>
                <w:i/>
                <w:iCs/>
                <w:u w:val="single"/>
                <w:lang w:val="mk-MK" w:eastAsia="mk-MK"/>
              </w:rPr>
              <w:t>17.296.908</w:t>
            </w:r>
          </w:p>
        </w:tc>
        <w:tc>
          <w:tcPr>
            <w:tcW w:w="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5582" w:rsidRPr="00B75582" w:rsidRDefault="00B75582" w:rsidP="00B75582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5582" w:rsidRPr="00B75582" w:rsidRDefault="00B75582" w:rsidP="00B7558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B75582">
              <w:rPr>
                <w:rFonts w:ascii="Arial" w:hAnsi="Arial" w:cs="Arial"/>
                <w:sz w:val="20"/>
                <w:szCs w:val="20"/>
                <w:lang w:val="mk-MK" w:eastAsia="mk-MK"/>
              </w:rPr>
              <w:t>43,0%</w:t>
            </w:r>
          </w:p>
        </w:tc>
      </w:tr>
      <w:tr w:rsidR="00026C27" w:rsidTr="00B75582">
        <w:trPr>
          <w:gridBefore w:val="1"/>
          <w:wBefore w:w="118" w:type="dxa"/>
          <w:trHeight w:val="255"/>
        </w:trPr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C27" w:rsidRDefault="00026C27" w:rsidP="009A575D">
            <w:pPr>
              <w:rPr>
                <w:sz w:val="20"/>
                <w:szCs w:val="20"/>
                <w:lang w:val="mk-MK" w:eastAsia="mk-MK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C27" w:rsidRDefault="00026C27" w:rsidP="009A575D">
            <w:pPr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C27" w:rsidRDefault="00026C27" w:rsidP="009A575D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C27" w:rsidRDefault="00026C27" w:rsidP="009A575D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6C27" w:rsidRDefault="00026C27" w:rsidP="009A575D">
            <w:pPr>
              <w:rPr>
                <w:sz w:val="20"/>
                <w:szCs w:val="20"/>
              </w:rPr>
            </w:pPr>
          </w:p>
        </w:tc>
      </w:tr>
    </w:tbl>
    <w:p w:rsidR="00026C27" w:rsidRDefault="00026C27" w:rsidP="00026C27">
      <w:pPr>
        <w:ind w:left="240"/>
        <w:rPr>
          <w:lang w:val="en-US"/>
        </w:rPr>
      </w:pPr>
    </w:p>
    <w:p w:rsidR="00026C27" w:rsidRDefault="00B75582" w:rsidP="00026C27">
      <w:pPr>
        <w:ind w:left="240"/>
        <w:rPr>
          <w:noProof/>
          <w:lang w:val="mk-MK" w:eastAsia="mk-MK"/>
        </w:rPr>
      </w:pPr>
      <w:r>
        <w:rPr>
          <w:noProof/>
          <w:lang w:val="mk-MK" w:eastAsia="mk-MK"/>
        </w:rPr>
        <w:drawing>
          <wp:inline distT="0" distB="0" distL="0" distR="0" wp14:anchorId="037253F7" wp14:editId="65C5CF85">
            <wp:extent cx="5943600" cy="2743200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75582" w:rsidRDefault="00B75582" w:rsidP="00026C27">
      <w:pPr>
        <w:ind w:left="240"/>
        <w:rPr>
          <w:noProof/>
          <w:lang w:val="mk-MK" w:eastAsia="mk-MK"/>
        </w:rPr>
      </w:pPr>
    </w:p>
    <w:p w:rsidR="00FB0EDB" w:rsidRDefault="00FB0EDB" w:rsidP="00026C27">
      <w:pPr>
        <w:ind w:left="240"/>
        <w:rPr>
          <w:noProof/>
          <w:lang w:val="mk-MK" w:eastAsia="mk-MK"/>
        </w:rPr>
      </w:pPr>
    </w:p>
    <w:p w:rsidR="00B75582" w:rsidRDefault="00AE5705" w:rsidP="00026C27">
      <w:pPr>
        <w:ind w:left="240"/>
        <w:rPr>
          <w:noProof/>
          <w:lang w:val="mk-MK" w:eastAsia="mk-MK"/>
        </w:rPr>
      </w:pPr>
      <w:r>
        <w:rPr>
          <w:noProof/>
          <w:lang w:val="mk-MK" w:eastAsia="mk-MK"/>
        </w:rPr>
        <w:t xml:space="preserve">                           ПЛАНИРАНИ -РЕАЛИЗИРАНИ ДОТАЦИИ ВО 2019 ГОДИНА</w:t>
      </w:r>
    </w:p>
    <w:p w:rsidR="00B75582" w:rsidRDefault="00B75582" w:rsidP="00026C27">
      <w:pPr>
        <w:ind w:left="240"/>
        <w:rPr>
          <w:noProof/>
          <w:lang w:val="mk-MK" w:eastAsia="mk-MK"/>
        </w:rPr>
      </w:pPr>
    </w:p>
    <w:p w:rsidR="00FA21AE" w:rsidRDefault="00AE5705" w:rsidP="00026C27">
      <w:pPr>
        <w:ind w:left="240"/>
        <w:rPr>
          <w:rFonts w:asciiTheme="minorHAnsi" w:eastAsiaTheme="minorHAnsi" w:hAnsiTheme="minorHAnsi" w:cstheme="minorBidi"/>
          <w:sz w:val="22"/>
          <w:szCs w:val="22"/>
          <w:lang w:val="mk-MK" w:eastAsia="en-US"/>
        </w:rPr>
      </w:pPr>
      <w:r>
        <w:rPr>
          <w:noProof/>
          <w:lang w:val="mk-MK" w:eastAsia="mk-MK"/>
        </w:rPr>
        <w:fldChar w:fldCharType="begin"/>
      </w:r>
      <w:r>
        <w:rPr>
          <w:noProof/>
          <w:lang w:val="mk-MK" w:eastAsia="mk-MK"/>
        </w:rPr>
        <w:instrText xml:space="preserve"> LINK </w:instrText>
      </w:r>
      <w:r w:rsidR="006139FE">
        <w:rPr>
          <w:noProof/>
          <w:lang w:val="mk-MK" w:eastAsia="mk-MK"/>
        </w:rPr>
        <w:instrText xml:space="preserve">Excel.Sheet.8 "C:\\Users\\pc\\Desktop\\ЗАВРШНА СМЕТКА 2019 ФИНАСИИ\\ексел графикони за 2019.xls" Sheet2!R46C2:R49C6 </w:instrText>
      </w:r>
      <w:r>
        <w:rPr>
          <w:noProof/>
          <w:lang w:val="mk-MK" w:eastAsia="mk-MK"/>
        </w:rPr>
        <w:instrText xml:space="preserve">\a \f 4 \h </w:instrText>
      </w:r>
      <w:r>
        <w:rPr>
          <w:noProof/>
          <w:lang w:val="mk-MK" w:eastAsia="mk-MK"/>
        </w:rPr>
        <w:fldChar w:fldCharType="separate"/>
      </w:r>
    </w:p>
    <w:tbl>
      <w:tblPr>
        <w:tblW w:w="8600" w:type="dxa"/>
        <w:tblInd w:w="10" w:type="dxa"/>
        <w:tblLook w:val="04A0" w:firstRow="1" w:lastRow="0" w:firstColumn="1" w:lastColumn="0" w:noHBand="0" w:noVBand="1"/>
      </w:tblPr>
      <w:tblGrid>
        <w:gridCol w:w="4040"/>
        <w:gridCol w:w="1680"/>
        <w:gridCol w:w="1469"/>
        <w:gridCol w:w="1189"/>
        <w:gridCol w:w="222"/>
      </w:tblGrid>
      <w:tr w:rsidR="00FA21AE" w:rsidRPr="00FA21AE" w:rsidTr="00FA21AE">
        <w:trPr>
          <w:divId w:val="147138978"/>
          <w:trHeight w:val="27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1AE" w:rsidRPr="00FA21AE" w:rsidRDefault="00FA21AE" w:rsidP="00FA21AE">
            <w:pPr>
              <w:rPr>
                <w:lang w:val="mk-MK" w:eastAsia="mk-MK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1AE" w:rsidRPr="00FA21AE" w:rsidRDefault="00FA21AE" w:rsidP="00FA21AE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FA21AE">
              <w:rPr>
                <w:rFonts w:ascii="Arial" w:hAnsi="Arial" w:cs="Arial"/>
                <w:sz w:val="20"/>
                <w:szCs w:val="20"/>
                <w:lang w:val="mk-MK" w:eastAsia="mk-MK"/>
              </w:rPr>
              <w:t>план  2019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A21AE" w:rsidRPr="00FA21AE" w:rsidRDefault="00FA21AE" w:rsidP="00FA21AE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FA21AE">
              <w:rPr>
                <w:rFonts w:ascii="Arial" w:hAnsi="Arial" w:cs="Arial"/>
                <w:sz w:val="20"/>
                <w:szCs w:val="20"/>
                <w:lang w:val="mk-MK" w:eastAsia="mk-MK"/>
              </w:rPr>
              <w:t>реализација  2019</w:t>
            </w:r>
          </w:p>
        </w:tc>
      </w:tr>
      <w:tr w:rsidR="00FA21AE" w:rsidRPr="00FA21AE" w:rsidTr="00FA21AE">
        <w:trPr>
          <w:divId w:val="147138978"/>
          <w:trHeight w:val="330"/>
        </w:trPr>
        <w:tc>
          <w:tcPr>
            <w:tcW w:w="4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21AE" w:rsidRPr="00FA21AE" w:rsidRDefault="00FA21AE" w:rsidP="00FA21AE">
            <w:pPr>
              <w:rPr>
                <w:b/>
                <w:bCs/>
                <w:lang w:val="mk-MK" w:eastAsia="mk-MK"/>
              </w:rPr>
            </w:pPr>
            <w:r w:rsidRPr="00FA21AE">
              <w:rPr>
                <w:b/>
                <w:bCs/>
                <w:lang w:val="mk-MK" w:eastAsia="mk-MK"/>
              </w:rPr>
              <w:t>Вкупни приходи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:rsidR="00FA21AE" w:rsidRPr="00FA21AE" w:rsidRDefault="00FA21AE" w:rsidP="00FA21AE">
            <w:pPr>
              <w:jc w:val="right"/>
              <w:rPr>
                <w:b/>
                <w:bCs/>
                <w:lang w:val="mk-MK" w:eastAsia="mk-MK"/>
              </w:rPr>
            </w:pPr>
            <w:r w:rsidRPr="00FA21AE">
              <w:rPr>
                <w:b/>
                <w:bCs/>
                <w:lang w:val="mk-MK" w:eastAsia="mk-MK"/>
              </w:rPr>
              <w:t>73.174.500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FA21AE" w:rsidRPr="00FA21AE" w:rsidRDefault="00FA21AE" w:rsidP="00FA21AE">
            <w:pPr>
              <w:jc w:val="right"/>
              <w:rPr>
                <w:b/>
                <w:bCs/>
                <w:lang w:val="mk-MK" w:eastAsia="mk-MK"/>
              </w:rPr>
            </w:pPr>
            <w:r w:rsidRPr="00FA21AE">
              <w:rPr>
                <w:b/>
                <w:bCs/>
                <w:lang w:val="mk-MK" w:eastAsia="mk-MK"/>
              </w:rPr>
              <w:t>67.743.347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A21AE" w:rsidRPr="00FA21AE" w:rsidRDefault="00FA21AE" w:rsidP="00FA21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FA21AE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92,6%</w:t>
            </w:r>
          </w:p>
        </w:tc>
        <w:tc>
          <w:tcPr>
            <w:tcW w:w="11" w:type="dxa"/>
            <w:vAlign w:val="center"/>
            <w:hideMark/>
          </w:tcPr>
          <w:p w:rsidR="00FA21AE" w:rsidRPr="00FA21AE" w:rsidRDefault="00FA21AE" w:rsidP="00FA21AE">
            <w:pPr>
              <w:rPr>
                <w:sz w:val="20"/>
                <w:szCs w:val="20"/>
                <w:lang w:val="mk-MK" w:eastAsia="mk-MK"/>
              </w:rPr>
            </w:pPr>
          </w:p>
        </w:tc>
      </w:tr>
      <w:tr w:rsidR="00FA21AE" w:rsidRPr="00FA21AE" w:rsidTr="00FA21AE">
        <w:trPr>
          <w:divId w:val="147138978"/>
          <w:trHeight w:val="33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21AE" w:rsidRPr="00FA21AE" w:rsidRDefault="00FA21AE" w:rsidP="00FA21AE">
            <w:pPr>
              <w:rPr>
                <w:lang w:val="mk-MK" w:eastAsia="mk-MK"/>
              </w:rPr>
            </w:pPr>
            <w:r w:rsidRPr="00FA21AE">
              <w:rPr>
                <w:lang w:val="mk-MK" w:eastAsia="mk-MK"/>
              </w:rPr>
              <w:t>74-   Трансфери и дотации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1AE" w:rsidRPr="00FA21AE" w:rsidRDefault="00FA21AE" w:rsidP="00FA21AE">
            <w:pPr>
              <w:jc w:val="right"/>
              <w:rPr>
                <w:lang w:val="mk-MK" w:eastAsia="mk-MK"/>
              </w:rPr>
            </w:pPr>
            <w:r w:rsidRPr="00FA21AE">
              <w:rPr>
                <w:lang w:val="mk-MK" w:eastAsia="mk-MK"/>
              </w:rPr>
              <w:t>76.808.000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1AE" w:rsidRPr="00FA21AE" w:rsidRDefault="00FA21AE" w:rsidP="00FA21AE">
            <w:pPr>
              <w:jc w:val="right"/>
              <w:rPr>
                <w:lang w:val="mk-MK" w:eastAsia="mk-MK"/>
              </w:rPr>
            </w:pPr>
            <w:r w:rsidRPr="00FA21AE">
              <w:rPr>
                <w:lang w:val="mk-MK" w:eastAsia="mk-MK"/>
              </w:rPr>
              <w:t>71.356.069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21AE" w:rsidRPr="00FA21AE" w:rsidRDefault="00FA21AE" w:rsidP="00FA21AE">
            <w:pPr>
              <w:jc w:val="center"/>
              <w:rPr>
                <w:rFonts w:ascii="Arial" w:hAnsi="Arial" w:cs="Arial"/>
                <w:sz w:val="12"/>
                <w:szCs w:val="12"/>
                <w:lang w:val="mk-MK" w:eastAsia="mk-MK"/>
              </w:rPr>
            </w:pPr>
            <w:r w:rsidRPr="00FA21AE">
              <w:rPr>
                <w:rFonts w:ascii="Arial" w:hAnsi="Arial" w:cs="Arial"/>
                <w:sz w:val="12"/>
                <w:szCs w:val="12"/>
                <w:lang w:val="mk-MK" w:eastAsia="mk-MK"/>
              </w:rPr>
              <w:t>ПРОЦЕНТ НА РЕЛИЗИРАНО ОД ПЛНИРАНОТО</w:t>
            </w:r>
          </w:p>
        </w:tc>
        <w:tc>
          <w:tcPr>
            <w:tcW w:w="11" w:type="dxa"/>
            <w:vAlign w:val="center"/>
            <w:hideMark/>
          </w:tcPr>
          <w:p w:rsidR="00FA21AE" w:rsidRPr="00FA21AE" w:rsidRDefault="00FA21AE" w:rsidP="00FA21AE">
            <w:pPr>
              <w:rPr>
                <w:sz w:val="20"/>
                <w:szCs w:val="20"/>
                <w:lang w:val="mk-MK" w:eastAsia="mk-MK"/>
              </w:rPr>
            </w:pPr>
          </w:p>
        </w:tc>
      </w:tr>
      <w:tr w:rsidR="00FA21AE" w:rsidRPr="00FA21AE" w:rsidTr="00FA21AE">
        <w:trPr>
          <w:divId w:val="147138978"/>
          <w:trHeight w:val="570"/>
        </w:trPr>
        <w:tc>
          <w:tcPr>
            <w:tcW w:w="4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A21AE" w:rsidRPr="00FA21AE" w:rsidRDefault="00FA21AE" w:rsidP="00FA21AE">
            <w:pPr>
              <w:rPr>
                <w:lang w:val="mk-MK" w:eastAsia="mk-MK"/>
              </w:rPr>
            </w:pPr>
            <w:r w:rsidRPr="00FA21AE">
              <w:rPr>
                <w:lang w:val="mk-MK" w:eastAsia="mk-MK"/>
              </w:rPr>
              <w:t>741- Трансфери од други нивоа на власт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A21AE" w:rsidRPr="00FA21AE" w:rsidRDefault="00FA21AE" w:rsidP="00FA21AE">
            <w:pPr>
              <w:jc w:val="right"/>
              <w:rPr>
                <w:lang w:val="mk-MK" w:eastAsia="mk-MK"/>
              </w:rPr>
            </w:pPr>
            <w:r w:rsidRPr="00FA21AE">
              <w:rPr>
                <w:lang w:val="mk-MK" w:eastAsia="mk-MK"/>
              </w:rPr>
              <w:t>76.808.000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21AE" w:rsidRPr="00FA21AE" w:rsidRDefault="00FA21AE" w:rsidP="00FA21AE">
            <w:pPr>
              <w:jc w:val="right"/>
              <w:rPr>
                <w:lang w:val="mk-MK" w:eastAsia="mk-MK"/>
              </w:rPr>
            </w:pPr>
            <w:r w:rsidRPr="00FA21AE">
              <w:rPr>
                <w:lang w:val="mk-MK" w:eastAsia="mk-MK"/>
              </w:rPr>
              <w:t>71.356.069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21AE" w:rsidRPr="00FA21AE" w:rsidRDefault="00FA21AE" w:rsidP="00FA21AE">
            <w:pPr>
              <w:rPr>
                <w:rFonts w:ascii="Arial" w:hAnsi="Arial" w:cs="Arial"/>
                <w:sz w:val="12"/>
                <w:szCs w:val="12"/>
                <w:lang w:val="mk-MK" w:eastAsia="mk-MK"/>
              </w:rPr>
            </w:pPr>
          </w:p>
        </w:tc>
        <w:tc>
          <w:tcPr>
            <w:tcW w:w="11" w:type="dxa"/>
            <w:vAlign w:val="center"/>
            <w:hideMark/>
          </w:tcPr>
          <w:p w:rsidR="00FA21AE" w:rsidRPr="00FA21AE" w:rsidRDefault="00FA21AE" w:rsidP="00FA21AE">
            <w:pPr>
              <w:rPr>
                <w:sz w:val="20"/>
                <w:szCs w:val="20"/>
                <w:lang w:val="mk-MK" w:eastAsia="mk-MK"/>
              </w:rPr>
            </w:pPr>
          </w:p>
        </w:tc>
      </w:tr>
    </w:tbl>
    <w:p w:rsidR="00B75582" w:rsidRDefault="00AE5705" w:rsidP="00026C27">
      <w:pPr>
        <w:ind w:left="240"/>
        <w:rPr>
          <w:noProof/>
          <w:lang w:val="mk-MK" w:eastAsia="mk-MK"/>
        </w:rPr>
      </w:pPr>
      <w:r>
        <w:rPr>
          <w:noProof/>
          <w:lang w:val="mk-MK" w:eastAsia="mk-MK"/>
        </w:rPr>
        <w:fldChar w:fldCharType="end"/>
      </w:r>
    </w:p>
    <w:p w:rsidR="00B75582" w:rsidRDefault="00CF3704" w:rsidP="00026C27">
      <w:pPr>
        <w:ind w:left="240"/>
        <w:rPr>
          <w:noProof/>
          <w:lang w:val="mk-MK" w:eastAsia="mk-MK"/>
        </w:rPr>
      </w:pPr>
      <w:r>
        <w:rPr>
          <w:noProof/>
          <w:lang w:val="mk-MK" w:eastAsia="mk-MK"/>
        </w:rPr>
        <w:drawing>
          <wp:inline distT="0" distB="0" distL="0" distR="0" wp14:anchorId="3EFD0C26" wp14:editId="6B733D98">
            <wp:extent cx="5991225" cy="2752725"/>
            <wp:effectExtent l="0" t="0" r="9525" b="952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75582" w:rsidRDefault="00B75582" w:rsidP="00026C27">
      <w:pPr>
        <w:ind w:left="240"/>
        <w:rPr>
          <w:noProof/>
          <w:lang w:val="mk-MK" w:eastAsia="mk-MK"/>
        </w:rPr>
      </w:pPr>
    </w:p>
    <w:p w:rsidR="00B75582" w:rsidRDefault="00B75582" w:rsidP="00026C27">
      <w:pPr>
        <w:ind w:left="240"/>
        <w:rPr>
          <w:noProof/>
          <w:lang w:val="mk-MK" w:eastAsia="mk-MK"/>
        </w:rPr>
      </w:pPr>
    </w:p>
    <w:p w:rsidR="00026C27" w:rsidRDefault="00026C27" w:rsidP="001D2D64">
      <w:pPr>
        <w:rPr>
          <w:lang w:val="mk-MK"/>
        </w:rPr>
      </w:pPr>
    </w:p>
    <w:p w:rsidR="00026C27" w:rsidRDefault="00026C27" w:rsidP="00026C27">
      <w:pPr>
        <w:rPr>
          <w:lang w:val="mk-MK"/>
        </w:rPr>
      </w:pPr>
    </w:p>
    <w:p w:rsidR="001D2D64" w:rsidRDefault="001D2D64" w:rsidP="00026C27">
      <w:pPr>
        <w:rPr>
          <w:lang w:val="mk-MK"/>
        </w:rPr>
      </w:pPr>
      <w:r>
        <w:rPr>
          <w:lang w:val="mk-MK"/>
        </w:rPr>
        <w:t xml:space="preserve">  ПЛАНИРАНИ И РЕЛИЗИРАНИ ПРИХОДИ НА СМЕТКАТА ОД САМОФИНАСИРАЊЕ ЗА   </w:t>
      </w:r>
    </w:p>
    <w:p w:rsidR="001D2D64" w:rsidRDefault="001D2D64" w:rsidP="001D2D64">
      <w:pPr>
        <w:jc w:val="center"/>
        <w:rPr>
          <w:lang w:val="mk-MK"/>
        </w:rPr>
      </w:pPr>
      <w:r>
        <w:rPr>
          <w:lang w:val="mk-MK"/>
        </w:rPr>
        <w:t>2019 ГОДИНА</w:t>
      </w:r>
    </w:p>
    <w:p w:rsidR="001D2D64" w:rsidRDefault="001D2D64" w:rsidP="00026C27">
      <w:pPr>
        <w:rPr>
          <w:lang w:val="mk-MK"/>
        </w:rPr>
      </w:pPr>
    </w:p>
    <w:p w:rsidR="001D2D64" w:rsidRDefault="001D2D64" w:rsidP="00026C27">
      <w:pPr>
        <w:rPr>
          <w:lang w:val="mk-MK"/>
        </w:rPr>
      </w:pPr>
      <w:r w:rsidRPr="001D2D64">
        <w:rPr>
          <w:noProof/>
          <w:lang w:val="mk-MK" w:eastAsia="mk-MK"/>
        </w:rPr>
        <w:drawing>
          <wp:inline distT="0" distB="0" distL="0" distR="0">
            <wp:extent cx="5781675" cy="11049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64" w:rsidRDefault="001D2D64" w:rsidP="00026C27">
      <w:pPr>
        <w:rPr>
          <w:lang w:val="mk-MK"/>
        </w:rPr>
      </w:pPr>
    </w:p>
    <w:p w:rsidR="001D2D64" w:rsidRDefault="001D2D64" w:rsidP="00026C27">
      <w:pPr>
        <w:rPr>
          <w:lang w:val="mk-MK"/>
        </w:rPr>
      </w:pPr>
    </w:p>
    <w:p w:rsidR="00026C27" w:rsidRDefault="001E560A" w:rsidP="001D2D64">
      <w:pPr>
        <w:rPr>
          <w:lang w:val="mk-MK"/>
        </w:rPr>
      </w:pPr>
      <w:r>
        <w:rPr>
          <w:noProof/>
          <w:lang w:val="mk-MK" w:eastAsia="mk-MK"/>
        </w:rPr>
        <w:drawing>
          <wp:inline distT="0" distB="0" distL="0" distR="0" wp14:anchorId="51DC0133" wp14:editId="0026F393">
            <wp:extent cx="6172200" cy="2552700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E560A" w:rsidRDefault="001E560A" w:rsidP="00026C27">
      <w:pPr>
        <w:ind w:left="240"/>
        <w:rPr>
          <w:lang w:val="mk-MK"/>
        </w:rPr>
      </w:pPr>
    </w:p>
    <w:p w:rsidR="001E560A" w:rsidRDefault="001E560A" w:rsidP="00026C27">
      <w:pPr>
        <w:ind w:left="240"/>
        <w:rPr>
          <w:lang w:val="mk-MK"/>
        </w:rPr>
      </w:pPr>
    </w:p>
    <w:p w:rsidR="00026C27" w:rsidRPr="00CC2A0D" w:rsidRDefault="00026C27" w:rsidP="00026C27">
      <w:pPr>
        <w:ind w:left="240"/>
        <w:rPr>
          <w:lang w:val="mk-MK"/>
        </w:rPr>
      </w:pPr>
      <w:r>
        <w:rPr>
          <w:lang w:val="mk-MK"/>
        </w:rPr>
        <w:t xml:space="preserve">Приходи од кредити беа планирани во висина од 19.306.000,00  денари </w:t>
      </w:r>
      <w:r w:rsidR="001D2D64">
        <w:rPr>
          <w:lang w:val="mk-MK"/>
        </w:rPr>
        <w:t xml:space="preserve"> А РЕАЛИЗАЦИЈАТА НА ИСТАТА БЕШЕ  19.008.216,00</w:t>
      </w:r>
    </w:p>
    <w:p w:rsidR="00026C27" w:rsidRDefault="00026C27" w:rsidP="00026C27">
      <w:pPr>
        <w:ind w:left="240"/>
        <w:rPr>
          <w:lang w:val="en-US"/>
        </w:rPr>
      </w:pPr>
    </w:p>
    <w:tbl>
      <w:tblPr>
        <w:tblW w:w="19150" w:type="dxa"/>
        <w:tblLook w:val="04A0" w:firstRow="1" w:lastRow="0" w:firstColumn="1" w:lastColumn="0" w:noHBand="0" w:noVBand="1"/>
      </w:tblPr>
      <w:tblGrid>
        <w:gridCol w:w="10416"/>
        <w:gridCol w:w="1363"/>
        <w:gridCol w:w="230"/>
        <w:gridCol w:w="784"/>
        <w:gridCol w:w="3980"/>
        <w:gridCol w:w="1363"/>
        <w:gridCol w:w="230"/>
        <w:gridCol w:w="784"/>
      </w:tblGrid>
      <w:tr w:rsidR="0018440D" w:rsidRPr="001E560A" w:rsidTr="002732B1">
        <w:trPr>
          <w:trHeight w:val="270"/>
        </w:trPr>
        <w:tc>
          <w:tcPr>
            <w:tcW w:w="10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60A" w:rsidRPr="001E560A" w:rsidRDefault="001E560A" w:rsidP="001E560A">
            <w:pPr>
              <w:rPr>
                <w:sz w:val="20"/>
                <w:szCs w:val="20"/>
                <w:lang w:val="mk-MK" w:eastAsia="mk-MK"/>
              </w:rPr>
            </w:pPr>
          </w:p>
        </w:tc>
        <w:tc>
          <w:tcPr>
            <w:tcW w:w="63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60A" w:rsidRPr="001E560A" w:rsidRDefault="001E560A" w:rsidP="001E560A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60A" w:rsidRPr="001E560A" w:rsidRDefault="001E560A" w:rsidP="001E560A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1E560A">
              <w:rPr>
                <w:rFonts w:ascii="Arial" w:hAnsi="Arial" w:cs="Arial"/>
                <w:sz w:val="20"/>
                <w:szCs w:val="20"/>
                <w:lang w:val="mk-MK" w:eastAsia="mk-MK"/>
              </w:rPr>
              <w:t>реализација 2019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60A" w:rsidRPr="001E560A" w:rsidRDefault="001E560A" w:rsidP="001E560A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560A" w:rsidRPr="001E560A" w:rsidRDefault="001E560A" w:rsidP="001E560A">
            <w:pPr>
              <w:rPr>
                <w:sz w:val="20"/>
                <w:szCs w:val="20"/>
                <w:lang w:val="mk-MK" w:eastAsia="mk-MK"/>
              </w:rPr>
            </w:pPr>
          </w:p>
        </w:tc>
      </w:tr>
      <w:tr w:rsidR="002732B1" w:rsidRPr="001E560A" w:rsidTr="002732B1">
        <w:trPr>
          <w:gridAfter w:val="4"/>
          <w:wAfter w:w="6357" w:type="dxa"/>
          <w:trHeight w:val="330"/>
        </w:trPr>
        <w:tc>
          <w:tcPr>
            <w:tcW w:w="10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2B1" w:rsidRPr="002732B1" w:rsidRDefault="002732B1" w:rsidP="001E560A">
            <w:pPr>
              <w:rPr>
                <w:b/>
                <w:bCs/>
                <w:lang w:eastAsia="mk-MK"/>
              </w:rPr>
            </w:pPr>
            <w:r w:rsidRPr="001E560A">
              <w:rPr>
                <w:b/>
                <w:bCs/>
                <w:lang w:val="mk-MK" w:eastAsia="mk-MK"/>
              </w:rPr>
              <w:t>Вкупни кредити-задолжување</w:t>
            </w:r>
            <w:r>
              <w:rPr>
                <w:b/>
                <w:bCs/>
                <w:lang w:eastAsia="mk-MK"/>
              </w:rPr>
              <w:t xml:space="preserve">                       </w:t>
            </w:r>
            <w:r w:rsidRPr="001E560A">
              <w:rPr>
                <w:b/>
                <w:bCs/>
                <w:lang w:val="mk-MK" w:eastAsia="mk-MK"/>
              </w:rPr>
              <w:t>19.306</w:t>
            </w:r>
            <w:r>
              <w:rPr>
                <w:b/>
                <w:bCs/>
                <w:lang w:eastAsia="mk-MK"/>
              </w:rPr>
              <w:t>.000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2B1" w:rsidRPr="001E560A" w:rsidRDefault="002732B1" w:rsidP="001E560A">
            <w:pPr>
              <w:jc w:val="right"/>
              <w:rPr>
                <w:b/>
                <w:bCs/>
                <w:lang w:val="mk-MK" w:eastAsia="mk-MK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jc w:val="right"/>
              <w:rPr>
                <w:b/>
                <w:bCs/>
                <w:lang w:val="mk-MK" w:eastAsia="mk-MK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1E560A">
              <w:rPr>
                <w:rFonts w:ascii="Arial" w:hAnsi="Arial" w:cs="Arial"/>
                <w:sz w:val="20"/>
                <w:szCs w:val="20"/>
                <w:lang w:val="mk-MK" w:eastAsia="mk-MK"/>
              </w:rPr>
              <w:t>98,5%</w:t>
            </w:r>
          </w:p>
        </w:tc>
      </w:tr>
      <w:tr w:rsidR="002732B1" w:rsidRPr="001E560A" w:rsidTr="002732B1">
        <w:trPr>
          <w:trHeight w:val="330"/>
        </w:trPr>
        <w:tc>
          <w:tcPr>
            <w:tcW w:w="10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2B1" w:rsidRPr="002732B1" w:rsidRDefault="002732B1" w:rsidP="001E560A">
            <w:pPr>
              <w:rPr>
                <w:sz w:val="22"/>
                <w:szCs w:val="22"/>
                <w:lang w:eastAsia="mk-MK"/>
              </w:rPr>
            </w:pPr>
            <w:r w:rsidRPr="001E560A">
              <w:rPr>
                <w:sz w:val="22"/>
                <w:szCs w:val="22"/>
                <w:lang w:val="mk-MK" w:eastAsia="mk-MK"/>
              </w:rPr>
              <w:t>754 ДОМАШНО ЗАДОЛЖУВАЊЕ</w:t>
            </w:r>
            <w:r>
              <w:rPr>
                <w:sz w:val="22"/>
                <w:szCs w:val="22"/>
                <w:lang w:eastAsia="mk-MK"/>
              </w:rPr>
              <w:t xml:space="preserve">                        </w:t>
            </w:r>
            <w:r w:rsidRPr="001E560A">
              <w:rPr>
                <w:b/>
                <w:bCs/>
                <w:lang w:val="mk-MK" w:eastAsia="mk-MK"/>
              </w:rPr>
              <w:t>19.306</w:t>
            </w:r>
            <w:r>
              <w:rPr>
                <w:b/>
                <w:bCs/>
                <w:lang w:eastAsia="mk-MK"/>
              </w:rPr>
              <w:t>.000</w:t>
            </w:r>
          </w:p>
        </w:tc>
        <w:tc>
          <w:tcPr>
            <w:tcW w:w="63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2B1" w:rsidRPr="001E560A" w:rsidRDefault="002732B1" w:rsidP="002732B1">
            <w:pPr>
              <w:rPr>
                <w:lang w:val="mk-MK" w:eastAsia="mk-MK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32B1" w:rsidRPr="001E560A" w:rsidRDefault="002732B1" w:rsidP="001E560A">
            <w:pPr>
              <w:jc w:val="right"/>
              <w:rPr>
                <w:lang w:val="mk-MK" w:eastAsia="mk-MK"/>
              </w:rPr>
            </w:pPr>
            <w:r w:rsidRPr="001E560A">
              <w:rPr>
                <w:lang w:val="mk-MK" w:eastAsia="mk-MK"/>
              </w:rPr>
              <w:t>19.008.216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jc w:val="right"/>
              <w:rPr>
                <w:lang w:val="mk-MK" w:eastAsia="mk-MK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1E560A">
              <w:rPr>
                <w:rFonts w:ascii="Arial" w:hAnsi="Arial" w:cs="Arial"/>
                <w:sz w:val="20"/>
                <w:szCs w:val="20"/>
                <w:lang w:val="mk-MK" w:eastAsia="mk-MK"/>
              </w:rPr>
              <w:t>98,5%</w:t>
            </w:r>
          </w:p>
        </w:tc>
      </w:tr>
      <w:tr w:rsidR="002732B1" w:rsidRPr="001E560A" w:rsidTr="002732B1">
        <w:trPr>
          <w:trHeight w:val="255"/>
        </w:trPr>
        <w:tc>
          <w:tcPr>
            <w:tcW w:w="10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>
              <w:rPr>
                <w:noProof/>
                <w:lang w:val="mk-MK" w:eastAsia="mk-MK"/>
              </w:rPr>
              <w:drawing>
                <wp:inline distT="0" distB="0" distL="0" distR="0" wp14:anchorId="36338770" wp14:editId="71DF9FBD">
                  <wp:extent cx="6477000" cy="3076575"/>
                  <wp:effectExtent l="0" t="0" r="0" b="9525"/>
                  <wp:docPr id="14" name="Chart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63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32B1" w:rsidRPr="001E560A" w:rsidRDefault="002732B1" w:rsidP="001E560A">
            <w:pPr>
              <w:rPr>
                <w:sz w:val="20"/>
                <w:szCs w:val="20"/>
                <w:lang w:val="mk-MK" w:eastAsia="mk-MK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rPr>
                <w:sz w:val="20"/>
                <w:szCs w:val="20"/>
                <w:lang w:val="mk-MK" w:eastAsia="mk-MK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rPr>
                <w:sz w:val="20"/>
                <w:szCs w:val="20"/>
                <w:lang w:val="mk-MK" w:eastAsia="mk-MK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32B1" w:rsidRPr="001E560A" w:rsidRDefault="002732B1" w:rsidP="001E560A">
            <w:pPr>
              <w:rPr>
                <w:sz w:val="20"/>
                <w:szCs w:val="20"/>
                <w:lang w:val="mk-MK" w:eastAsia="mk-MK"/>
              </w:rPr>
            </w:pPr>
          </w:p>
        </w:tc>
      </w:tr>
    </w:tbl>
    <w:p w:rsidR="001D2D64" w:rsidRPr="001A35F5" w:rsidRDefault="001D2D64" w:rsidP="0018440D">
      <w:pPr>
        <w:jc w:val="both"/>
        <w:rPr>
          <w:lang w:val="en-US"/>
        </w:rPr>
      </w:pPr>
    </w:p>
    <w:p w:rsidR="00352B90" w:rsidRDefault="00352B90" w:rsidP="00352B90">
      <w:pPr>
        <w:ind w:left="240"/>
        <w:jc w:val="both"/>
        <w:rPr>
          <w:b/>
          <w:lang w:val="mk-MK"/>
        </w:rPr>
      </w:pPr>
    </w:p>
    <w:p w:rsidR="00110E2C" w:rsidRPr="00352B90" w:rsidRDefault="00026C27" w:rsidP="00352B90">
      <w:pPr>
        <w:ind w:left="240"/>
        <w:jc w:val="both"/>
        <w:rPr>
          <w:lang w:val="en-US"/>
        </w:rPr>
      </w:pPr>
      <w:r w:rsidRPr="005B7797">
        <w:rPr>
          <w:b/>
          <w:lang w:val="mk-MK"/>
        </w:rPr>
        <w:t>2.2-Рас</w:t>
      </w:r>
      <w:r>
        <w:rPr>
          <w:b/>
          <w:lang w:val="mk-MK"/>
        </w:rPr>
        <w:t>ходи на општина Ново Село  за 20</w:t>
      </w:r>
      <w:r w:rsidR="001E560A">
        <w:rPr>
          <w:b/>
          <w:lang w:val="en-US"/>
        </w:rPr>
        <w:t xml:space="preserve">19  </w:t>
      </w:r>
      <w:r w:rsidRPr="005B7797">
        <w:rPr>
          <w:b/>
          <w:lang w:val="mk-MK"/>
        </w:rPr>
        <w:t>година</w:t>
      </w:r>
      <w:r>
        <w:rPr>
          <w:lang w:val="mk-MK"/>
        </w:rPr>
        <w:t>.</w:t>
      </w:r>
    </w:p>
    <w:p w:rsidR="00110E2C" w:rsidRDefault="00110E2C" w:rsidP="00026C27">
      <w:pPr>
        <w:ind w:left="240"/>
        <w:jc w:val="both"/>
        <w:rPr>
          <w:lang w:val="mk-MK"/>
        </w:rPr>
      </w:pPr>
    </w:p>
    <w:p w:rsidR="00026C27" w:rsidRDefault="00026C27" w:rsidP="00026C27">
      <w:pPr>
        <w:ind w:left="240"/>
        <w:jc w:val="both"/>
        <w:rPr>
          <w:lang w:val="mk-MK"/>
        </w:rPr>
      </w:pPr>
      <w:r>
        <w:rPr>
          <w:lang w:val="mk-MK"/>
        </w:rPr>
        <w:t>Општина Ново Село  за 20</w:t>
      </w:r>
      <w:r w:rsidR="001E560A">
        <w:rPr>
          <w:lang w:val="en-US"/>
        </w:rPr>
        <w:t>19</w:t>
      </w:r>
      <w:r>
        <w:rPr>
          <w:lang w:val="en-US"/>
        </w:rPr>
        <w:t xml:space="preserve"> </w:t>
      </w:r>
      <w:r>
        <w:rPr>
          <w:lang w:val="mk-MK"/>
        </w:rPr>
        <w:t xml:space="preserve">година ги имаше планирано и реализирано следните расходи во </w:t>
      </w:r>
      <w:r w:rsidRPr="00DC044A">
        <w:rPr>
          <w:b/>
          <w:lang w:val="mk-MK"/>
        </w:rPr>
        <w:t>основниот Буџет</w:t>
      </w:r>
      <w:r>
        <w:rPr>
          <w:lang w:val="mk-MK"/>
        </w:rPr>
        <w:t xml:space="preserve"> на општина Ново Село</w:t>
      </w:r>
    </w:p>
    <w:p w:rsidR="00026C27" w:rsidRDefault="00026C27" w:rsidP="00026C27">
      <w:pPr>
        <w:ind w:left="240"/>
        <w:jc w:val="both"/>
        <w:rPr>
          <w:lang w:val="mk-MK"/>
        </w:rPr>
      </w:pPr>
    </w:p>
    <w:tbl>
      <w:tblPr>
        <w:tblW w:w="10269" w:type="dxa"/>
        <w:tblInd w:w="15" w:type="dxa"/>
        <w:tblLook w:val="04A0" w:firstRow="1" w:lastRow="0" w:firstColumn="1" w:lastColumn="0" w:noHBand="0" w:noVBand="1"/>
      </w:tblPr>
      <w:tblGrid>
        <w:gridCol w:w="3357"/>
        <w:gridCol w:w="1659"/>
        <w:gridCol w:w="1994"/>
        <w:gridCol w:w="283"/>
        <w:gridCol w:w="1724"/>
        <w:gridCol w:w="1252"/>
      </w:tblGrid>
      <w:tr w:rsidR="004813B8" w:rsidRPr="004813B8" w:rsidTr="00110E2C">
        <w:trPr>
          <w:trHeight w:val="735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813B8" w:rsidRPr="004813B8" w:rsidRDefault="004813B8" w:rsidP="004813B8">
            <w:pPr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РАСХОДИ НА ОСНОВНИОТ БУЏЕТ 2019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813B8" w:rsidRPr="004813B8" w:rsidRDefault="004813B8" w:rsidP="004813B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планирано 2019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813B8" w:rsidRPr="004813B8" w:rsidRDefault="004813B8" w:rsidP="004813B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релизирано 2019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4813B8" w:rsidRPr="004813B8" w:rsidRDefault="004813B8" w:rsidP="004813B8">
            <w:pPr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:rsidR="004813B8" w:rsidRPr="004813B8" w:rsidRDefault="004813B8" w:rsidP="004813B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% НА ИЗВРШУВАЊЕ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3B8" w:rsidRPr="004813B8" w:rsidRDefault="004813B8" w:rsidP="004813B8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остаок за релизација</w:t>
            </w:r>
          </w:p>
        </w:tc>
      </w:tr>
      <w:tr w:rsidR="004813B8" w:rsidRPr="004813B8" w:rsidTr="00110E2C">
        <w:trPr>
          <w:trHeight w:val="51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b/>
                <w:bCs/>
                <w:sz w:val="20"/>
                <w:szCs w:val="20"/>
                <w:lang w:val="mk-MK" w:eastAsia="mk-MK"/>
              </w:rPr>
              <w:t>Вкупни расходи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b/>
                <w:bCs/>
                <w:sz w:val="20"/>
                <w:szCs w:val="20"/>
                <w:lang w:val="mk-MK" w:eastAsia="mk-MK"/>
              </w:rPr>
              <w:t>92.867.000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b/>
                <w:bCs/>
                <w:sz w:val="20"/>
                <w:szCs w:val="20"/>
                <w:lang w:val="mk-MK" w:eastAsia="mk-MK"/>
              </w:rPr>
            </w:pPr>
            <w:r w:rsidRPr="004813B8">
              <w:rPr>
                <w:b/>
                <w:bCs/>
                <w:sz w:val="20"/>
                <w:szCs w:val="20"/>
                <w:lang w:val="mk-MK" w:eastAsia="mk-MK"/>
              </w:rPr>
              <w:t>39.292.602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42%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53.574.398</w:t>
            </w:r>
          </w:p>
        </w:tc>
      </w:tr>
      <w:tr w:rsidR="004813B8" w:rsidRPr="004813B8" w:rsidTr="00110E2C">
        <w:trPr>
          <w:trHeight w:val="66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401- Основни плати надоместоци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8.584.000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7.884.929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92%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699.071</w:t>
            </w:r>
          </w:p>
        </w:tc>
      </w:tr>
      <w:tr w:rsidR="004813B8" w:rsidRPr="004813B8" w:rsidTr="00110E2C">
        <w:trPr>
          <w:trHeight w:val="64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402- Придонеси за социјално осиг од работодавачите.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3.028.000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2.871.708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95%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156.292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403- Останати придонеси од плата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</w:tr>
      <w:tr w:rsidR="004813B8" w:rsidRPr="004813B8" w:rsidTr="00110E2C">
        <w:trPr>
          <w:trHeight w:val="46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404- Надоместоци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2.010.000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1.918.498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95%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91.502</w:t>
            </w:r>
          </w:p>
        </w:tc>
      </w:tr>
      <w:tr w:rsidR="004813B8" w:rsidRPr="004813B8" w:rsidTr="00110E2C">
        <w:trPr>
          <w:trHeight w:val="64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411- Финансирање на нови програми и потпрограми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0,00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</w:tr>
      <w:tr w:rsidR="004813B8" w:rsidRPr="004813B8" w:rsidTr="00110E2C">
        <w:trPr>
          <w:trHeight w:val="64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412- Постојана резерва непредвидливи расходи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0,00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</w:tr>
      <w:tr w:rsidR="004813B8" w:rsidRPr="004813B8" w:rsidTr="00110E2C">
        <w:trPr>
          <w:trHeight w:val="37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413- Тековни резерви разнивидни расходи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300.000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94.000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31%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206.000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4813B8">
              <w:rPr>
                <w:sz w:val="20"/>
                <w:szCs w:val="20"/>
                <w:lang w:val="mk-MK" w:eastAsia="mk-MK"/>
              </w:rPr>
              <w:t>420- Патни и дневни расходи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185.000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35.035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19%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4813B8">
              <w:rPr>
                <w:rFonts w:ascii="Arial" w:hAnsi="Arial" w:cs="Arial"/>
                <w:sz w:val="20"/>
                <w:szCs w:val="20"/>
                <w:lang w:val="mk-MK" w:eastAsia="mk-MK"/>
              </w:rPr>
              <w:t>149.965</w:t>
            </w:r>
          </w:p>
        </w:tc>
      </w:tr>
      <w:tr w:rsidR="004813B8" w:rsidRPr="004813B8" w:rsidTr="00110E2C">
        <w:trPr>
          <w:trHeight w:val="61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421- Комунални услуги,греење,комуникација и теанспорт.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5.636.000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3.478.528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62%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2.157.472</w:t>
            </w:r>
          </w:p>
        </w:tc>
      </w:tr>
      <w:tr w:rsidR="004813B8" w:rsidRPr="004813B8" w:rsidTr="00110E2C">
        <w:trPr>
          <w:trHeight w:val="64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423- Ситен инвентар алат и други материјали за поправка.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1.885.000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1.393.782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74%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491.218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424- Поправка и тековно одржување.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3.284.000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2.671.131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81%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612.869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425- Договорни услуги.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4.588.000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1.159.159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25%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3.428.841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426- Други тековни расходи.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2.084.000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1.896.269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91%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187.731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427- Привремени вработувања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1.100.000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976.791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89%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123.209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u w:val="single"/>
                <w:lang w:val="mk-MK" w:eastAsia="mk-MK"/>
              </w:rPr>
            </w:pPr>
            <w:r w:rsidRPr="004813B8">
              <w:rPr>
                <w:sz w:val="16"/>
                <w:szCs w:val="16"/>
                <w:u w:val="single"/>
                <w:lang w:val="mk-MK" w:eastAsia="mk-MK"/>
              </w:rPr>
              <w:t>45-   Каматни плакања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</w:t>
            </w:r>
          </w:p>
        </w:tc>
      </w:tr>
      <w:tr w:rsidR="004813B8" w:rsidRPr="004813B8" w:rsidTr="00110E2C">
        <w:trPr>
          <w:trHeight w:val="64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sz w:val="16"/>
                <w:szCs w:val="16"/>
                <w:u w:val="single"/>
                <w:lang w:val="mk-MK" w:eastAsia="mk-MK"/>
              </w:rPr>
            </w:pPr>
            <w:r w:rsidRPr="004813B8">
              <w:rPr>
                <w:sz w:val="16"/>
                <w:szCs w:val="16"/>
                <w:u w:val="single"/>
                <w:lang w:val="mk-MK" w:eastAsia="mk-MK"/>
              </w:rPr>
              <w:t>452- Каматни плаќања кон домашни кредитори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10.000</w:t>
            </w:r>
          </w:p>
        </w:tc>
      </w:tr>
      <w:tr w:rsidR="004813B8" w:rsidRPr="004813B8" w:rsidTr="00110E2C">
        <w:trPr>
          <w:trHeight w:val="42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461- Субвенции за јавни претпријатија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800.000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799.194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100%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806</w:t>
            </w:r>
          </w:p>
        </w:tc>
      </w:tr>
      <w:tr w:rsidR="004813B8" w:rsidRPr="004813B8" w:rsidTr="00110E2C">
        <w:trPr>
          <w:trHeight w:val="51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463- Трансфери до невладини организации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450.000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110.000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24%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340.000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464- Разни трансфери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1.790.000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981.897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55%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808.103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u w:val="single"/>
                <w:lang w:val="mk-MK" w:eastAsia="mk-MK"/>
              </w:rPr>
            </w:pPr>
            <w:r w:rsidRPr="004813B8">
              <w:rPr>
                <w:sz w:val="16"/>
                <w:szCs w:val="16"/>
                <w:u w:val="single"/>
                <w:lang w:val="mk-MK" w:eastAsia="mk-MK"/>
              </w:rPr>
              <w:t>471- Социјални надоместоци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100.000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54.993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55%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45.007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480- Купување на опрема и машини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1.000.000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409.641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41%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590.359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both"/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481-градежни објекти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3.800.000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1.892.019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 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50%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1.907.981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482- Други градежни објекти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50.783.000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9.935.348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20%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40.847.652</w:t>
            </w:r>
          </w:p>
        </w:tc>
      </w:tr>
      <w:tr w:rsidR="004813B8" w:rsidRPr="004813B8" w:rsidTr="00110E2C">
        <w:trPr>
          <w:trHeight w:val="64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483- Купување на мебел,опрема,возила и машини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 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</w:t>
            </w:r>
          </w:p>
        </w:tc>
      </w:tr>
      <w:tr w:rsidR="004813B8" w:rsidRPr="004813B8" w:rsidTr="00110E2C">
        <w:trPr>
          <w:trHeight w:val="330"/>
        </w:trPr>
        <w:tc>
          <w:tcPr>
            <w:tcW w:w="33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 xml:space="preserve">485- Вложувањеи неф. Средства             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400.000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0%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3B8" w:rsidRPr="004813B8" w:rsidRDefault="004813B8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400.000</w:t>
            </w:r>
          </w:p>
        </w:tc>
      </w:tr>
      <w:tr w:rsidR="00110E2C" w:rsidRPr="004813B8" w:rsidTr="00110E2C">
        <w:trPr>
          <w:trHeight w:val="330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10E2C" w:rsidRPr="004813B8" w:rsidRDefault="00110E2C" w:rsidP="004813B8">
            <w:pPr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486-купување на возила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450.000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329.680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10E2C" w:rsidRPr="004813B8" w:rsidRDefault="00110E2C" w:rsidP="004813B8">
            <w:pPr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 </w:t>
            </w: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73%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120.320</w:t>
            </w:r>
          </w:p>
        </w:tc>
      </w:tr>
      <w:tr w:rsidR="00110E2C" w:rsidRPr="004813B8" w:rsidTr="00110E2C">
        <w:trPr>
          <w:trHeight w:val="615"/>
        </w:trPr>
        <w:tc>
          <w:tcPr>
            <w:tcW w:w="3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10E2C" w:rsidRPr="004813B8" w:rsidRDefault="00110E2C" w:rsidP="004813B8">
            <w:pPr>
              <w:rPr>
                <w:sz w:val="16"/>
                <w:szCs w:val="16"/>
                <w:lang w:val="mk-MK" w:eastAsia="mk-MK"/>
              </w:rPr>
            </w:pPr>
            <w:r w:rsidRPr="004813B8">
              <w:rPr>
                <w:sz w:val="16"/>
                <w:szCs w:val="16"/>
                <w:lang w:val="mk-MK" w:eastAsia="mk-MK"/>
              </w:rPr>
              <w:t>493- Отплата на главнина до други нивоа на власт.</w:t>
            </w:r>
          </w:p>
        </w:tc>
        <w:tc>
          <w:tcPr>
            <w:tcW w:w="16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600.000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400.000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10E2C" w:rsidRPr="004813B8" w:rsidRDefault="00110E2C" w:rsidP="004813B8">
            <w:pPr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</w:p>
        </w:tc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67%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E2C" w:rsidRPr="004813B8" w:rsidRDefault="00110E2C" w:rsidP="004813B8">
            <w:pPr>
              <w:jc w:val="right"/>
              <w:rPr>
                <w:rFonts w:ascii="Arial" w:hAnsi="Arial" w:cs="Arial"/>
                <w:sz w:val="16"/>
                <w:szCs w:val="16"/>
                <w:lang w:val="mk-MK" w:eastAsia="mk-MK"/>
              </w:rPr>
            </w:pPr>
            <w:r w:rsidRPr="004813B8">
              <w:rPr>
                <w:rFonts w:ascii="Arial" w:hAnsi="Arial" w:cs="Arial"/>
                <w:sz w:val="16"/>
                <w:szCs w:val="16"/>
                <w:lang w:val="mk-MK" w:eastAsia="mk-MK"/>
              </w:rPr>
              <w:t>200.000</w:t>
            </w:r>
          </w:p>
        </w:tc>
      </w:tr>
    </w:tbl>
    <w:p w:rsidR="003E0BB3" w:rsidRDefault="004813B8" w:rsidP="00026C27">
      <w:pPr>
        <w:jc w:val="both"/>
        <w:rPr>
          <w:lang w:val="mk-MK"/>
        </w:rPr>
      </w:pPr>
      <w:r>
        <w:rPr>
          <w:noProof/>
          <w:lang w:val="mk-MK" w:eastAsia="mk-M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0</wp:posOffset>
            </wp:positionV>
            <wp:extent cx="6638925" cy="10601960"/>
            <wp:effectExtent l="0" t="0" r="9525" b="8890"/>
            <wp:wrapTopAndBottom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9C5FA0" w:rsidRDefault="009C5FA0" w:rsidP="00026C27">
      <w:pPr>
        <w:jc w:val="both"/>
        <w:rPr>
          <w:lang w:val="mk-MK"/>
        </w:rPr>
      </w:pPr>
    </w:p>
    <w:p w:rsidR="002C1C92" w:rsidRDefault="00BA7E40" w:rsidP="00026C27">
      <w:pPr>
        <w:jc w:val="both"/>
        <w:rPr>
          <w:lang w:val="mk-MK"/>
        </w:rPr>
      </w:pPr>
      <w:r>
        <w:rPr>
          <w:lang w:val="mk-MK"/>
        </w:rPr>
        <w:t xml:space="preserve">     ПЛАНИРАНИ-РЕЛИЗИРАНИ РАСХОДИ НА СМЕТКАТА НА ДОТАЦИИ ЗА 2019 ГОДИНА </w:t>
      </w:r>
    </w:p>
    <w:p w:rsidR="002C1C92" w:rsidRDefault="002C1C92" w:rsidP="00026C27">
      <w:pPr>
        <w:jc w:val="both"/>
        <w:rPr>
          <w:lang w:val="mk-MK"/>
        </w:rPr>
      </w:pPr>
    </w:p>
    <w:tbl>
      <w:tblPr>
        <w:tblW w:w="8320" w:type="dxa"/>
        <w:tblInd w:w="5" w:type="dxa"/>
        <w:tblLook w:val="04A0" w:firstRow="1" w:lastRow="0" w:firstColumn="1" w:lastColumn="0" w:noHBand="0" w:noVBand="1"/>
      </w:tblPr>
      <w:tblGrid>
        <w:gridCol w:w="3400"/>
        <w:gridCol w:w="1680"/>
        <w:gridCol w:w="2020"/>
        <w:gridCol w:w="272"/>
        <w:gridCol w:w="1212"/>
      </w:tblGrid>
      <w:tr w:rsidR="002C1C92" w:rsidRPr="002C1C92" w:rsidTr="002C1C92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2C1C92" w:rsidRPr="002C1C92" w:rsidRDefault="002C1C92" w:rsidP="002C1C92">
            <w:pPr>
              <w:jc w:val="center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 xml:space="preserve">о п и с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2C1C92" w:rsidRPr="002C1C92" w:rsidRDefault="002C1C92" w:rsidP="002C1C92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планирани 2019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2C1C92" w:rsidRPr="002C1C92" w:rsidRDefault="002C1C92" w:rsidP="002C1C92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релизирани 2019</w:t>
            </w:r>
          </w:p>
        </w:tc>
        <w:tc>
          <w:tcPr>
            <w:tcW w:w="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2C1C92" w:rsidRPr="002C1C92" w:rsidRDefault="002C1C92" w:rsidP="002C1C92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bottom"/>
            <w:hideMark/>
          </w:tcPr>
          <w:p w:rsidR="002C1C92" w:rsidRPr="002C1C92" w:rsidRDefault="002C1C92" w:rsidP="002C1C92">
            <w:pPr>
              <w:rPr>
                <w:rFonts w:ascii="Arial" w:hAnsi="Arial" w:cs="Arial"/>
                <w:sz w:val="18"/>
                <w:szCs w:val="18"/>
                <w:lang w:val="mk-MK" w:eastAsia="mk-MK"/>
              </w:rPr>
            </w:pPr>
            <w:r w:rsidRPr="002C1C92">
              <w:rPr>
                <w:rFonts w:ascii="Arial" w:hAnsi="Arial" w:cs="Arial"/>
                <w:sz w:val="18"/>
                <w:szCs w:val="18"/>
                <w:lang w:val="mk-MK" w:eastAsia="mk-MK"/>
              </w:rPr>
              <w:t>% на извршеност</w:t>
            </w:r>
          </w:p>
        </w:tc>
      </w:tr>
      <w:tr w:rsidR="002C1C92" w:rsidRPr="002C1C92" w:rsidTr="002C1C92">
        <w:trPr>
          <w:trHeight w:val="33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b/>
                <w:bCs/>
                <w:lang w:val="mk-MK" w:eastAsia="mk-MK"/>
              </w:rPr>
            </w:pPr>
            <w:r w:rsidRPr="002C1C92">
              <w:rPr>
                <w:b/>
                <w:bCs/>
                <w:lang w:val="mk-MK" w:eastAsia="mk-MK"/>
              </w:rPr>
              <w:t>Вкупни расходи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b/>
                <w:bCs/>
                <w:lang w:val="mk-MK" w:eastAsia="mk-MK"/>
              </w:rPr>
            </w:pPr>
            <w:r w:rsidRPr="002C1C92">
              <w:rPr>
                <w:b/>
                <w:bCs/>
                <w:lang w:val="mk-MK" w:eastAsia="mk-MK"/>
              </w:rPr>
              <w:t>76.808.000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b/>
                <w:bCs/>
                <w:lang w:val="mk-MK" w:eastAsia="mk-MK"/>
              </w:rPr>
            </w:pPr>
            <w:r w:rsidRPr="002C1C92">
              <w:rPr>
                <w:b/>
                <w:bCs/>
                <w:lang w:val="mk-MK" w:eastAsia="mk-MK"/>
              </w:rPr>
              <w:t>69.946.475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b/>
                <w:bCs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91%</w:t>
            </w:r>
          </w:p>
        </w:tc>
      </w:tr>
      <w:tr w:rsidR="002C1C92" w:rsidRPr="002C1C92" w:rsidTr="002C1C92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401- Основни плати и надоместоци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38.936.000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38.218.658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98%</w:t>
            </w:r>
          </w:p>
        </w:tc>
      </w:tr>
      <w:tr w:rsidR="002C1C92" w:rsidRPr="002C1C92" w:rsidTr="002C1C92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402- придонеси за социјално осигурување од работодавачите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14.657.500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14.474.801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99%</w:t>
            </w:r>
          </w:p>
        </w:tc>
      </w:tr>
      <w:tr w:rsidR="002C1C92" w:rsidRPr="002C1C92" w:rsidTr="002C1C92">
        <w:trPr>
          <w:trHeight w:val="78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421- Комунални услуги,греење,комуиникација и транспорт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4.822.500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4.033.579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84%</w:t>
            </w:r>
          </w:p>
        </w:tc>
      </w:tr>
      <w:tr w:rsidR="002C1C92" w:rsidRPr="002C1C92" w:rsidTr="002C1C92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423- Ситен инвентар алат и други материјали за поправка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2.953.000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2.052.135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69%</w:t>
            </w:r>
          </w:p>
        </w:tc>
      </w:tr>
      <w:tr w:rsidR="002C1C92" w:rsidRPr="002C1C92" w:rsidTr="002C1C92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424- Поправки и тековно одржување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1.770.000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1.027.295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58%</w:t>
            </w:r>
          </w:p>
        </w:tc>
      </w:tr>
      <w:tr w:rsidR="002C1C92" w:rsidRPr="002C1C92" w:rsidTr="002C1C92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425- Договорни услуги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6.325.000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5.024.356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79%</w:t>
            </w:r>
          </w:p>
        </w:tc>
      </w:tr>
      <w:tr w:rsidR="002C1C92" w:rsidRPr="002C1C92" w:rsidTr="002C1C92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426- Други тековни расходи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953.000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425.923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45%</w:t>
            </w:r>
          </w:p>
        </w:tc>
      </w:tr>
      <w:tr w:rsidR="002C1C92" w:rsidRPr="002C1C92" w:rsidTr="002C1C92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480-купување на опрема и машини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516.000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325.229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63%</w:t>
            </w:r>
          </w:p>
        </w:tc>
      </w:tr>
      <w:tr w:rsidR="002C1C92" w:rsidRPr="002C1C92" w:rsidTr="002C1C92">
        <w:trPr>
          <w:trHeight w:val="3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482-Други градежни објекти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5.305.000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4.295.199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81%</w:t>
            </w:r>
          </w:p>
        </w:tc>
      </w:tr>
      <w:tr w:rsidR="002C1C92" w:rsidRPr="002C1C92" w:rsidTr="002C1C92">
        <w:trPr>
          <w:trHeight w:val="52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both"/>
              <w:rPr>
                <w:sz w:val="20"/>
                <w:szCs w:val="20"/>
                <w:lang w:val="mk-MK" w:eastAsia="mk-MK"/>
              </w:rPr>
            </w:pPr>
            <w:r w:rsidRPr="002C1C92">
              <w:rPr>
                <w:sz w:val="20"/>
                <w:szCs w:val="20"/>
                <w:lang w:val="mk-MK" w:eastAsia="mk-MK"/>
              </w:rPr>
              <w:t>483- Купување на мебел,опрема,возила и машини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570.000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  <w:r w:rsidRPr="002C1C92">
              <w:rPr>
                <w:rFonts w:ascii="Arial" w:hAnsi="Arial" w:cs="Arial"/>
                <w:sz w:val="22"/>
                <w:szCs w:val="22"/>
                <w:lang w:val="mk-MK" w:eastAsia="mk-MK"/>
              </w:rPr>
              <w:t>69.300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2"/>
                <w:szCs w:val="22"/>
                <w:lang w:val="mk-MK" w:eastAsia="mk-MK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1C92" w:rsidRPr="002C1C92" w:rsidRDefault="002C1C92" w:rsidP="002C1C92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2C1C92">
              <w:rPr>
                <w:rFonts w:ascii="Arial" w:hAnsi="Arial" w:cs="Arial"/>
                <w:sz w:val="20"/>
                <w:szCs w:val="20"/>
                <w:lang w:val="mk-MK" w:eastAsia="mk-MK"/>
              </w:rPr>
              <w:t>12%</w:t>
            </w:r>
          </w:p>
        </w:tc>
      </w:tr>
    </w:tbl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Pr="004813B8" w:rsidRDefault="003E0BB3" w:rsidP="004813B8"/>
    <w:p w:rsidR="003E0BB3" w:rsidRDefault="000E3ACA" w:rsidP="00026C27">
      <w:pPr>
        <w:jc w:val="both"/>
        <w:rPr>
          <w:lang w:val="mk-MK"/>
        </w:rPr>
      </w:pPr>
      <w:r w:rsidRPr="00BA7E40">
        <w:rPr>
          <w:noProof/>
          <w:highlight w:val="black"/>
          <w:lang w:val="mk-MK" w:eastAsia="mk-MK"/>
        </w:rPr>
        <w:drawing>
          <wp:inline distT="0" distB="0" distL="0" distR="0" wp14:anchorId="07BF3B71" wp14:editId="5F19E138">
            <wp:extent cx="6715125" cy="3409315"/>
            <wp:effectExtent l="0" t="0" r="9525" b="635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3E0BB3" w:rsidRDefault="003E0BB3" w:rsidP="00026C27">
      <w:pPr>
        <w:jc w:val="both"/>
        <w:rPr>
          <w:lang w:val="mk-MK"/>
        </w:rPr>
      </w:pPr>
    </w:p>
    <w:p w:rsidR="00110E2C" w:rsidRDefault="00BA7E40" w:rsidP="00026C27">
      <w:pPr>
        <w:jc w:val="both"/>
        <w:rPr>
          <w:lang w:val="mk-MK"/>
        </w:rPr>
      </w:pPr>
      <w:r>
        <w:rPr>
          <w:lang w:val="mk-MK"/>
        </w:rPr>
        <w:t xml:space="preserve">         </w:t>
      </w:r>
    </w:p>
    <w:p w:rsidR="00110E2C" w:rsidRDefault="00110E2C" w:rsidP="00026C27">
      <w:pPr>
        <w:jc w:val="both"/>
        <w:rPr>
          <w:lang w:val="mk-MK"/>
        </w:rPr>
      </w:pPr>
    </w:p>
    <w:p w:rsidR="00110E2C" w:rsidRDefault="00110E2C" w:rsidP="00026C27">
      <w:pPr>
        <w:jc w:val="both"/>
        <w:rPr>
          <w:lang w:val="mk-MK"/>
        </w:rPr>
      </w:pPr>
    </w:p>
    <w:p w:rsidR="00110E2C" w:rsidRDefault="00110E2C" w:rsidP="00026C27">
      <w:pPr>
        <w:jc w:val="both"/>
        <w:rPr>
          <w:lang w:val="mk-MK"/>
        </w:rPr>
      </w:pPr>
    </w:p>
    <w:p w:rsidR="008C51EC" w:rsidRDefault="00BA7E40" w:rsidP="00026C27">
      <w:pPr>
        <w:jc w:val="both"/>
        <w:rPr>
          <w:lang w:val="en-US"/>
        </w:rPr>
      </w:pPr>
      <w:r>
        <w:rPr>
          <w:lang w:val="mk-MK"/>
        </w:rPr>
        <w:t xml:space="preserve"> ПЛАНИРАНИ И РЕЛИЗИРАНИ РАСХОДИ НА САМОФИНАСИРАЧКАТА СМЕТКА ЗА 2019 </w:t>
      </w:r>
    </w:p>
    <w:p w:rsidR="008C51EC" w:rsidRDefault="008C51EC" w:rsidP="00026C27">
      <w:pPr>
        <w:jc w:val="both"/>
        <w:rPr>
          <w:b/>
          <w:lang w:val="mk-MK"/>
        </w:rPr>
      </w:pPr>
    </w:p>
    <w:p w:rsidR="00026C27" w:rsidRPr="00DC044A" w:rsidRDefault="00026C27" w:rsidP="00026C27">
      <w:pPr>
        <w:jc w:val="both"/>
        <w:rPr>
          <w:b/>
          <w:lang w:val="mk-MK"/>
        </w:rPr>
      </w:pPr>
      <w:r w:rsidRPr="00DC044A">
        <w:rPr>
          <w:b/>
          <w:lang w:val="mk-MK"/>
        </w:rPr>
        <w:t>Расходи од Са</w:t>
      </w:r>
      <w:r w:rsidR="00BA7E40">
        <w:rPr>
          <w:b/>
          <w:lang w:val="mk-MK"/>
        </w:rPr>
        <w:t>мофинансирачки активности – 2019</w:t>
      </w:r>
      <w:r w:rsidRPr="00DC044A">
        <w:rPr>
          <w:b/>
          <w:lang w:val="mk-MK"/>
        </w:rPr>
        <w:t xml:space="preserve"> година.</w:t>
      </w:r>
    </w:p>
    <w:p w:rsidR="00026C27" w:rsidRPr="00DC044A" w:rsidRDefault="009A575D" w:rsidP="00026C27">
      <w:pPr>
        <w:jc w:val="both"/>
        <w:rPr>
          <w:b/>
          <w:lang w:val="mk-MK"/>
        </w:rPr>
      </w:pPr>
      <w:r>
        <w:rPr>
          <w:b/>
          <w:lang w:val="mk-MK"/>
        </w:rPr>
        <w:t xml:space="preserve">                                                                             </w:t>
      </w:r>
    </w:p>
    <w:tbl>
      <w:tblPr>
        <w:tblW w:w="8598" w:type="dxa"/>
        <w:tblInd w:w="1356" w:type="dxa"/>
        <w:tblLook w:val="04A0" w:firstRow="1" w:lastRow="0" w:firstColumn="1" w:lastColumn="0" w:noHBand="0" w:noVBand="1"/>
      </w:tblPr>
      <w:tblGrid>
        <w:gridCol w:w="3415"/>
        <w:gridCol w:w="1680"/>
        <w:gridCol w:w="2020"/>
        <w:gridCol w:w="283"/>
        <w:gridCol w:w="1200"/>
      </w:tblGrid>
      <w:tr w:rsidR="00ED38F9" w:rsidRPr="00ED38F9" w:rsidTr="00ED38F9">
        <w:trPr>
          <w:trHeight w:val="54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ED38F9" w:rsidRPr="00ED38F9" w:rsidRDefault="00ED38F9" w:rsidP="00ED38F9">
            <w:pPr>
              <w:jc w:val="center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ОПИС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ПЛАН 2019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РЕЛИЗАЦИЈА 2019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40%</w:t>
            </w:r>
          </w:p>
        </w:tc>
      </w:tr>
      <w:tr w:rsidR="00ED38F9" w:rsidRPr="00ED38F9" w:rsidTr="00ED38F9">
        <w:trPr>
          <w:trHeight w:val="31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both"/>
              <w:rPr>
                <w:b/>
                <w:bCs/>
                <w:sz w:val="22"/>
                <w:szCs w:val="22"/>
                <w:lang w:val="mk-MK" w:eastAsia="mk-MK"/>
              </w:rPr>
            </w:pPr>
            <w:r w:rsidRPr="00ED38F9">
              <w:rPr>
                <w:b/>
                <w:bCs/>
                <w:sz w:val="22"/>
                <w:szCs w:val="22"/>
                <w:lang w:val="mk-MK" w:eastAsia="mk-MK"/>
              </w:rPr>
              <w:t>Вкупни расходи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b/>
                <w:bCs/>
                <w:lang w:val="mk-MK" w:eastAsia="mk-MK"/>
              </w:rPr>
            </w:pPr>
            <w:r w:rsidRPr="00ED38F9">
              <w:rPr>
                <w:rFonts w:ascii="Arial" w:hAnsi="Arial" w:cs="Arial"/>
                <w:b/>
                <w:bCs/>
                <w:lang w:val="mk-MK" w:eastAsia="mk-MK"/>
              </w:rPr>
              <w:t>2.662.000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b/>
                <w:bCs/>
                <w:lang w:val="mk-MK" w:eastAsia="mk-MK"/>
              </w:rPr>
            </w:pPr>
            <w:r w:rsidRPr="00ED38F9">
              <w:rPr>
                <w:rFonts w:ascii="Arial" w:hAnsi="Arial" w:cs="Arial"/>
                <w:b/>
                <w:bCs/>
                <w:lang w:val="mk-MK" w:eastAsia="mk-MK"/>
              </w:rPr>
              <w:t>1.077.291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b/>
                <w:bCs/>
                <w:lang w:val="mk-MK" w:eastAsia="mk-MK"/>
              </w:rPr>
            </w:pPr>
            <w:r w:rsidRPr="00ED38F9">
              <w:rPr>
                <w:rFonts w:ascii="Arial" w:hAnsi="Arial" w:cs="Arial"/>
                <w:b/>
                <w:bCs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40%</w:t>
            </w:r>
          </w:p>
        </w:tc>
      </w:tr>
      <w:tr w:rsidR="00ED38F9" w:rsidRPr="00ED38F9" w:rsidTr="00ED38F9">
        <w:trPr>
          <w:trHeight w:val="31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ED38F9">
              <w:rPr>
                <w:sz w:val="22"/>
                <w:szCs w:val="22"/>
                <w:lang w:val="mk-MK" w:eastAsia="mk-MK"/>
              </w:rPr>
              <w:t>401-основни плати и надоместоци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b/>
                <w:bCs/>
                <w:lang w:val="mk-MK" w:eastAsia="mk-MK"/>
              </w:rPr>
            </w:pPr>
            <w:r w:rsidRPr="00ED38F9">
              <w:rPr>
                <w:rFonts w:ascii="Arial" w:hAnsi="Arial" w:cs="Arial"/>
                <w:b/>
                <w:bCs/>
                <w:lang w:val="mk-MK" w:eastAsia="mk-MK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1%</w:t>
            </w:r>
          </w:p>
        </w:tc>
      </w:tr>
      <w:tr w:rsidR="00ED38F9" w:rsidRPr="00ED38F9" w:rsidTr="00ED38F9">
        <w:trPr>
          <w:trHeight w:val="4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ED38F9">
              <w:rPr>
                <w:sz w:val="22"/>
                <w:szCs w:val="22"/>
                <w:lang w:val="mk-MK" w:eastAsia="mk-MK"/>
              </w:rPr>
              <w:t>420 – Патни и дневни расходи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70.000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700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11%</w:t>
            </w:r>
          </w:p>
        </w:tc>
      </w:tr>
      <w:tr w:rsidR="00ED38F9" w:rsidRPr="00ED38F9" w:rsidTr="00ED38F9">
        <w:trPr>
          <w:trHeight w:val="8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rPr>
                <w:sz w:val="22"/>
                <w:szCs w:val="22"/>
                <w:lang w:val="mk-MK" w:eastAsia="mk-MK"/>
              </w:rPr>
            </w:pPr>
            <w:r w:rsidRPr="00ED38F9">
              <w:rPr>
                <w:sz w:val="22"/>
                <w:szCs w:val="22"/>
                <w:lang w:val="mk-MK" w:eastAsia="mk-MK"/>
              </w:rPr>
              <w:t>421 – Комунални услуги,греење,комуникација и транспорт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152.000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16.800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48%</w:t>
            </w:r>
          </w:p>
        </w:tc>
      </w:tr>
      <w:tr w:rsidR="00ED38F9" w:rsidRPr="00ED38F9" w:rsidTr="00ED38F9">
        <w:trPr>
          <w:trHeight w:val="61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rPr>
                <w:sz w:val="22"/>
                <w:szCs w:val="22"/>
                <w:lang w:val="mk-MK" w:eastAsia="mk-MK"/>
              </w:rPr>
            </w:pPr>
            <w:r w:rsidRPr="00ED38F9">
              <w:rPr>
                <w:sz w:val="22"/>
                <w:szCs w:val="22"/>
                <w:lang w:val="mk-MK" w:eastAsia="mk-MK"/>
              </w:rPr>
              <w:t>423 – Ситен инвентар,алат и други материјали за поправка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1.880.000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906.530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48%</w:t>
            </w:r>
          </w:p>
        </w:tc>
      </w:tr>
      <w:tr w:rsidR="00ED38F9" w:rsidRPr="00ED38F9" w:rsidTr="00ED38F9">
        <w:trPr>
          <w:trHeight w:val="63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ED38F9">
              <w:rPr>
                <w:sz w:val="22"/>
                <w:szCs w:val="22"/>
                <w:lang w:val="mk-MK" w:eastAsia="mk-MK"/>
              </w:rPr>
              <w:t>424 – Поправки и тековно одржување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48.000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11.800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25%</w:t>
            </w:r>
          </w:p>
        </w:tc>
      </w:tr>
      <w:tr w:rsidR="00ED38F9" w:rsidRPr="00ED38F9" w:rsidTr="00ED38F9">
        <w:trPr>
          <w:trHeight w:val="48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ED38F9">
              <w:rPr>
                <w:sz w:val="22"/>
                <w:szCs w:val="22"/>
                <w:lang w:val="mk-MK" w:eastAsia="mk-MK"/>
              </w:rPr>
              <w:t>425 – Договорни услуги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270.000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lang w:val="mk-MK" w:eastAsia="mk-MK"/>
              </w:rPr>
            </w:pPr>
            <w:r w:rsidRPr="00ED38F9">
              <w:rPr>
                <w:rFonts w:ascii="Arial" w:hAnsi="Arial" w:cs="Arial"/>
                <w:lang w:val="mk-MK" w:eastAsia="mk-MK"/>
              </w:rPr>
              <w:t>86.046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32%</w:t>
            </w:r>
          </w:p>
        </w:tc>
      </w:tr>
      <w:tr w:rsidR="00ED38F9" w:rsidRPr="00ED38F9" w:rsidTr="00ED38F9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426-други тековни расходи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15.000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5.415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36%</w:t>
            </w:r>
          </w:p>
        </w:tc>
      </w:tr>
      <w:tr w:rsidR="00ED38F9" w:rsidRPr="00ED38F9" w:rsidTr="00ED38F9">
        <w:trPr>
          <w:trHeight w:val="25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480-купување на опрема и машини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212.000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50.000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24%</w:t>
            </w:r>
          </w:p>
        </w:tc>
      </w:tr>
      <w:tr w:rsidR="00ED38F9" w:rsidRPr="00ED38F9" w:rsidTr="00ED38F9">
        <w:trPr>
          <w:trHeight w:val="375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483-купување мебел,опрема,возила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15.000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38F9" w:rsidRPr="00ED38F9" w:rsidRDefault="00ED38F9" w:rsidP="00ED38F9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ED38F9">
              <w:rPr>
                <w:rFonts w:ascii="Arial" w:hAnsi="Arial" w:cs="Arial"/>
                <w:sz w:val="20"/>
                <w:szCs w:val="20"/>
                <w:lang w:val="mk-MK" w:eastAsia="mk-MK"/>
              </w:rPr>
              <w:t>0%</w:t>
            </w:r>
          </w:p>
        </w:tc>
      </w:tr>
    </w:tbl>
    <w:p w:rsidR="00026C27" w:rsidRDefault="00026C27" w:rsidP="00026C27">
      <w:pPr>
        <w:jc w:val="both"/>
        <w:rPr>
          <w:lang w:val="mk-MK"/>
        </w:rPr>
      </w:pPr>
    </w:p>
    <w:p w:rsidR="00026C27" w:rsidRPr="00DF3D4F" w:rsidRDefault="00026C27" w:rsidP="00026C27">
      <w:pPr>
        <w:jc w:val="both"/>
        <w:rPr>
          <w:lang w:val="mk-MK"/>
        </w:rPr>
      </w:pPr>
    </w:p>
    <w:p w:rsidR="00026C27" w:rsidRDefault="00ED38F9" w:rsidP="00026C27">
      <w:pPr>
        <w:jc w:val="both"/>
        <w:rPr>
          <w:lang w:val="mk-MK"/>
        </w:rPr>
      </w:pPr>
      <w:r>
        <w:rPr>
          <w:noProof/>
          <w:lang w:val="mk-MK" w:eastAsia="mk-MK"/>
        </w:rPr>
        <w:drawing>
          <wp:inline distT="0" distB="0" distL="0" distR="0" wp14:anchorId="06F0E253">
            <wp:extent cx="6334125" cy="4238625"/>
            <wp:effectExtent l="0" t="0" r="9525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23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6C27" w:rsidRDefault="00026C27" w:rsidP="00026C27">
      <w:pPr>
        <w:jc w:val="both"/>
        <w:rPr>
          <w:lang w:val="mk-MK"/>
        </w:rPr>
      </w:pPr>
    </w:p>
    <w:p w:rsidR="00BA7E40" w:rsidRDefault="00BA7E40" w:rsidP="00026C27">
      <w:pPr>
        <w:jc w:val="both"/>
        <w:rPr>
          <w:lang w:val="mk-MK"/>
        </w:rPr>
      </w:pPr>
    </w:p>
    <w:p w:rsidR="00BA7E40" w:rsidRDefault="00BA7E40" w:rsidP="00026C27">
      <w:pPr>
        <w:jc w:val="both"/>
        <w:rPr>
          <w:lang w:val="mk-MK"/>
        </w:rPr>
      </w:pPr>
    </w:p>
    <w:p w:rsidR="00ED38F9" w:rsidRDefault="00ED38F9" w:rsidP="00026C27">
      <w:pPr>
        <w:jc w:val="both"/>
        <w:rPr>
          <w:lang w:val="mk-MK"/>
        </w:rPr>
      </w:pPr>
    </w:p>
    <w:p w:rsidR="00ED38F9" w:rsidRDefault="00ED38F9" w:rsidP="00026C27">
      <w:pPr>
        <w:jc w:val="both"/>
        <w:rPr>
          <w:lang w:val="mk-MK"/>
        </w:rPr>
      </w:pPr>
    </w:p>
    <w:tbl>
      <w:tblPr>
        <w:tblW w:w="9660" w:type="dxa"/>
        <w:tblInd w:w="5" w:type="dxa"/>
        <w:tblLook w:val="04A0" w:firstRow="1" w:lastRow="0" w:firstColumn="1" w:lastColumn="0" w:noHBand="0" w:noVBand="1"/>
      </w:tblPr>
      <w:tblGrid>
        <w:gridCol w:w="4280"/>
        <w:gridCol w:w="1680"/>
        <w:gridCol w:w="1991"/>
        <w:gridCol w:w="1613"/>
        <w:gridCol w:w="222"/>
      </w:tblGrid>
      <w:tr w:rsidR="00026530" w:rsidRPr="00026530" w:rsidTr="00026530">
        <w:trPr>
          <w:trHeight w:val="255"/>
        </w:trPr>
        <w:tc>
          <w:tcPr>
            <w:tcW w:w="9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center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РАСХОДИ НА ДОНАЦИИ ЗА 2019</w:t>
            </w:r>
          </w:p>
        </w:tc>
      </w:tr>
      <w:tr w:rsidR="00026530" w:rsidRPr="00026530" w:rsidTr="00026530">
        <w:trPr>
          <w:trHeight w:val="25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план  2019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реализација  2019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315"/>
        </w:trPr>
        <w:tc>
          <w:tcPr>
            <w:tcW w:w="4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rPr>
                <w:b/>
                <w:bCs/>
                <w:lang w:val="mk-MK" w:eastAsia="mk-MK"/>
              </w:rPr>
            </w:pPr>
            <w:r w:rsidRPr="00026530">
              <w:rPr>
                <w:b/>
                <w:bCs/>
                <w:lang w:val="mk-MK" w:eastAsia="mk-MK"/>
              </w:rPr>
              <w:t xml:space="preserve">Вкупни  РАСХОДИ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026530" w:rsidRPr="00026530" w:rsidRDefault="00026530" w:rsidP="00026530">
            <w:pPr>
              <w:jc w:val="right"/>
              <w:rPr>
                <w:b/>
                <w:bCs/>
                <w:lang w:val="mk-MK" w:eastAsia="mk-MK"/>
              </w:rPr>
            </w:pPr>
            <w:r w:rsidRPr="00026530">
              <w:rPr>
                <w:b/>
                <w:bCs/>
                <w:lang w:val="mk-MK" w:eastAsia="mk-MK"/>
              </w:rPr>
              <w:t>40.248.000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026530" w:rsidRPr="00026530" w:rsidRDefault="00026530" w:rsidP="00026530">
            <w:pPr>
              <w:jc w:val="right"/>
              <w:rPr>
                <w:b/>
                <w:bCs/>
                <w:lang w:val="mk-MK" w:eastAsia="mk-MK"/>
              </w:rPr>
            </w:pPr>
            <w:r w:rsidRPr="00026530">
              <w:rPr>
                <w:b/>
                <w:bCs/>
                <w:lang w:val="mk-MK" w:eastAsia="mk-MK"/>
              </w:rPr>
              <w:t>15.909.289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39,5%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315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026530">
              <w:rPr>
                <w:sz w:val="22"/>
                <w:szCs w:val="22"/>
                <w:lang w:val="mk-MK" w:eastAsia="mk-MK"/>
              </w:rPr>
              <w:t>420 – Патни и дневни расходи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jc w:val="right"/>
              <w:rPr>
                <w:lang w:val="mk-MK" w:eastAsia="mk-MK"/>
              </w:rPr>
            </w:pPr>
            <w:r w:rsidRPr="00026530">
              <w:rPr>
                <w:lang w:val="mk-MK" w:eastAsia="mk-MK"/>
              </w:rPr>
              <w:t>152.000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jc w:val="right"/>
              <w:rPr>
                <w:lang w:val="mk-MK" w:eastAsia="mk-MK"/>
              </w:rPr>
            </w:pPr>
            <w:r w:rsidRPr="00026530">
              <w:rPr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52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rPr>
                <w:sz w:val="20"/>
                <w:szCs w:val="20"/>
                <w:lang w:val="mk-MK" w:eastAsia="mk-MK"/>
              </w:rPr>
            </w:pPr>
            <w:r w:rsidRPr="00026530">
              <w:rPr>
                <w:sz w:val="20"/>
                <w:szCs w:val="20"/>
                <w:lang w:val="mk-MK" w:eastAsia="mk-MK"/>
              </w:rPr>
              <w:t>421 – Комунални услуги,греење,комуникација и транспорт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jc w:val="right"/>
              <w:rPr>
                <w:lang w:val="mk-MK" w:eastAsia="mk-MK"/>
              </w:rPr>
            </w:pPr>
            <w:r w:rsidRPr="00026530">
              <w:rPr>
                <w:lang w:val="mk-MK" w:eastAsia="mk-MK"/>
              </w:rPr>
              <w:t>89.000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jc w:val="right"/>
              <w:rPr>
                <w:lang w:val="mk-MK" w:eastAsia="mk-MK"/>
              </w:rPr>
            </w:pPr>
            <w:r w:rsidRPr="00026530">
              <w:rPr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rPr>
                <w:sz w:val="22"/>
                <w:szCs w:val="22"/>
                <w:lang w:val="mk-MK" w:eastAsia="mk-MK"/>
              </w:rPr>
            </w:pPr>
            <w:r w:rsidRPr="00026530">
              <w:rPr>
                <w:sz w:val="22"/>
                <w:szCs w:val="22"/>
                <w:lang w:val="mk-MK" w:eastAsia="mk-MK"/>
              </w:rPr>
              <w:t>423 – Ситен инвентар,алат и други материјали за поправка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92.000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43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026530">
              <w:rPr>
                <w:sz w:val="22"/>
                <w:szCs w:val="22"/>
                <w:lang w:val="mk-MK" w:eastAsia="mk-MK"/>
              </w:rPr>
              <w:t>424 – Поправки и тековно одржување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923.000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37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530" w:rsidRPr="00026530" w:rsidRDefault="00026530" w:rsidP="00026530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026530">
              <w:rPr>
                <w:sz w:val="22"/>
                <w:szCs w:val="22"/>
                <w:lang w:val="mk-MK" w:eastAsia="mk-MK"/>
              </w:rPr>
              <w:t>425 – Договорни услуги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7.214.000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426-други тековни расходи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972.000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36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480-купување на опрема и машини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5.591.000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33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482-Други градезни објекти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15.990.000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15.909.289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99,5%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  <w:tr w:rsidR="00026530" w:rsidRPr="00026530" w:rsidTr="00026530">
        <w:trPr>
          <w:trHeight w:val="2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482-купување мебел,опрема,возила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9.225.000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sz w:val="20"/>
                <w:szCs w:val="20"/>
                <w:lang w:val="mk-MK" w:eastAsia="mk-MK"/>
              </w:rPr>
              <w:t>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026530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0,0%</w:t>
            </w: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6530" w:rsidRPr="00026530" w:rsidRDefault="00026530" w:rsidP="0002653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</w:p>
        </w:tc>
      </w:tr>
    </w:tbl>
    <w:p w:rsidR="00BA7E40" w:rsidRDefault="00BA7E40" w:rsidP="00026C27">
      <w:pPr>
        <w:jc w:val="both"/>
        <w:rPr>
          <w:lang w:val="mk-MK"/>
        </w:rPr>
      </w:pPr>
    </w:p>
    <w:p w:rsidR="00BA7E40" w:rsidRDefault="00BA7E40" w:rsidP="00026C27">
      <w:pPr>
        <w:jc w:val="both"/>
        <w:rPr>
          <w:lang w:val="mk-MK"/>
        </w:rPr>
      </w:pPr>
    </w:p>
    <w:p w:rsidR="0040791B" w:rsidRDefault="009B6FFD" w:rsidP="00026C27">
      <w:pPr>
        <w:jc w:val="both"/>
        <w:rPr>
          <w:lang w:val="mk-MK"/>
        </w:rPr>
      </w:pPr>
      <w:r>
        <w:rPr>
          <w:noProof/>
          <w:lang w:val="mk-MK" w:eastAsia="mk-MK"/>
        </w:rPr>
        <w:drawing>
          <wp:inline distT="0" distB="0" distL="0" distR="0" wp14:anchorId="49E81238" wp14:editId="65664D61">
            <wp:extent cx="6248400" cy="3038475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D38F9" w:rsidRDefault="00ED38F9" w:rsidP="00026C27">
      <w:pPr>
        <w:jc w:val="both"/>
        <w:rPr>
          <w:lang w:val="mk-MK"/>
        </w:rPr>
      </w:pPr>
    </w:p>
    <w:p w:rsidR="0040791B" w:rsidRDefault="0040791B" w:rsidP="00026C27">
      <w:pPr>
        <w:jc w:val="both"/>
        <w:rPr>
          <w:lang w:val="mk-MK"/>
        </w:rPr>
      </w:pPr>
    </w:p>
    <w:p w:rsidR="0040791B" w:rsidRDefault="0040791B" w:rsidP="00026C27">
      <w:pPr>
        <w:jc w:val="both"/>
        <w:rPr>
          <w:lang w:val="mk-MK"/>
        </w:rPr>
      </w:pPr>
    </w:p>
    <w:p w:rsidR="0040791B" w:rsidRDefault="0040791B" w:rsidP="00026C27">
      <w:pPr>
        <w:jc w:val="both"/>
        <w:rPr>
          <w:lang w:val="mk-MK"/>
        </w:rPr>
      </w:pPr>
    </w:p>
    <w:p w:rsidR="0040791B" w:rsidRDefault="0040791B" w:rsidP="00026C27">
      <w:pPr>
        <w:jc w:val="both"/>
        <w:rPr>
          <w:lang w:val="mk-MK"/>
        </w:rPr>
      </w:pPr>
    </w:p>
    <w:p w:rsidR="0040791B" w:rsidRDefault="0040791B" w:rsidP="00026C27">
      <w:pPr>
        <w:jc w:val="both"/>
        <w:rPr>
          <w:lang w:val="mk-MK"/>
        </w:rPr>
      </w:pPr>
    </w:p>
    <w:tbl>
      <w:tblPr>
        <w:tblW w:w="8600" w:type="dxa"/>
        <w:tblInd w:w="5" w:type="dxa"/>
        <w:tblLook w:val="04A0" w:firstRow="1" w:lastRow="0" w:firstColumn="1" w:lastColumn="0" w:noHBand="0" w:noVBand="1"/>
      </w:tblPr>
      <w:tblGrid>
        <w:gridCol w:w="4040"/>
        <w:gridCol w:w="1680"/>
        <w:gridCol w:w="1734"/>
        <w:gridCol w:w="1146"/>
      </w:tblGrid>
      <w:tr w:rsidR="009B6FFD" w:rsidRPr="009B6FFD" w:rsidTr="009B6FFD">
        <w:trPr>
          <w:trHeight w:val="255"/>
        </w:trPr>
        <w:tc>
          <w:tcPr>
            <w:tcW w:w="8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B6FFD" w:rsidRPr="009B6FFD" w:rsidRDefault="009B6FFD" w:rsidP="009B6FFD">
            <w:pPr>
              <w:jc w:val="center"/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sz w:val="20"/>
                <w:szCs w:val="20"/>
                <w:lang w:val="mk-MK" w:eastAsia="mk-MK"/>
              </w:rPr>
              <w:t>кредити домашно задолжување</w:t>
            </w:r>
          </w:p>
        </w:tc>
      </w:tr>
      <w:tr w:rsidR="009B6FFD" w:rsidRPr="009B6FFD" w:rsidTr="009B6FFD">
        <w:trPr>
          <w:trHeight w:val="25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FFD" w:rsidRPr="009B6FFD" w:rsidRDefault="009B6FFD" w:rsidP="009B6FFD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FFD" w:rsidRPr="009B6FFD" w:rsidRDefault="009B6FFD" w:rsidP="009B6FFD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sz w:val="20"/>
                <w:szCs w:val="20"/>
                <w:lang w:val="mk-MK" w:eastAsia="mk-MK"/>
              </w:rPr>
              <w:t>план  2019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FFD" w:rsidRPr="009B6FFD" w:rsidRDefault="009B6FFD" w:rsidP="009B6FFD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sz w:val="20"/>
                <w:szCs w:val="20"/>
                <w:lang w:val="mk-MK" w:eastAsia="mk-MK"/>
              </w:rPr>
              <w:t>реализација  2019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FFD" w:rsidRPr="009B6FFD" w:rsidRDefault="009B6FFD" w:rsidP="009B6FFD">
            <w:pPr>
              <w:rPr>
                <w:rFonts w:ascii="Arial" w:hAnsi="Arial" w:cs="Arial"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sz w:val="20"/>
                <w:szCs w:val="20"/>
                <w:lang w:val="mk-MK" w:eastAsia="mk-MK"/>
              </w:rPr>
              <w:t>%</w:t>
            </w:r>
          </w:p>
        </w:tc>
      </w:tr>
      <w:tr w:rsidR="009B6FFD" w:rsidRPr="009B6FFD" w:rsidTr="009B6FFD">
        <w:trPr>
          <w:trHeight w:val="315"/>
        </w:trPr>
        <w:tc>
          <w:tcPr>
            <w:tcW w:w="40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6FFD" w:rsidRPr="009B6FFD" w:rsidRDefault="009B6FFD" w:rsidP="009B6FFD">
            <w:pPr>
              <w:rPr>
                <w:b/>
                <w:bCs/>
                <w:lang w:val="mk-MK" w:eastAsia="mk-MK"/>
              </w:rPr>
            </w:pPr>
            <w:r w:rsidRPr="009B6FFD">
              <w:rPr>
                <w:b/>
                <w:bCs/>
                <w:lang w:val="mk-MK" w:eastAsia="mk-MK"/>
              </w:rPr>
              <w:t xml:space="preserve">Вкупни  РАСХОДИ 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6FFD" w:rsidRPr="009B6FFD" w:rsidRDefault="009B6FFD" w:rsidP="009B6FFD">
            <w:pPr>
              <w:jc w:val="right"/>
              <w:rPr>
                <w:b/>
                <w:bCs/>
                <w:lang w:val="mk-MK" w:eastAsia="mk-MK"/>
              </w:rPr>
            </w:pPr>
            <w:r w:rsidRPr="009B6FFD">
              <w:rPr>
                <w:b/>
                <w:bCs/>
                <w:lang w:val="mk-MK" w:eastAsia="mk-MK"/>
              </w:rPr>
              <w:t>19.306.000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B6FFD" w:rsidRPr="009B6FFD" w:rsidRDefault="009B6FFD" w:rsidP="009B6FFD">
            <w:pPr>
              <w:jc w:val="right"/>
              <w:rPr>
                <w:b/>
                <w:bCs/>
                <w:lang w:val="mk-MK" w:eastAsia="mk-MK"/>
              </w:rPr>
            </w:pPr>
            <w:r w:rsidRPr="009B6FFD">
              <w:rPr>
                <w:b/>
                <w:bCs/>
                <w:lang w:val="mk-MK" w:eastAsia="mk-MK"/>
              </w:rPr>
              <w:t>19.008.216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6FFD" w:rsidRPr="009B6FFD" w:rsidRDefault="009B6FFD" w:rsidP="009B6FF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98,5%</w:t>
            </w:r>
          </w:p>
        </w:tc>
      </w:tr>
      <w:tr w:rsidR="009B6FFD" w:rsidRPr="009B6FFD" w:rsidTr="009B6FFD">
        <w:trPr>
          <w:trHeight w:val="315"/>
        </w:trPr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FFD" w:rsidRPr="009B6FFD" w:rsidRDefault="009B6FFD" w:rsidP="009B6FFD">
            <w:pPr>
              <w:jc w:val="both"/>
              <w:rPr>
                <w:sz w:val="22"/>
                <w:szCs w:val="22"/>
                <w:lang w:val="mk-MK" w:eastAsia="mk-MK"/>
              </w:rPr>
            </w:pPr>
            <w:r w:rsidRPr="009B6FFD">
              <w:rPr>
                <w:sz w:val="22"/>
                <w:szCs w:val="22"/>
                <w:lang w:val="mk-MK" w:eastAsia="mk-MK"/>
              </w:rPr>
              <w:t>754 домашно задолжување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FFD" w:rsidRPr="009B6FFD" w:rsidRDefault="009B6FFD" w:rsidP="009B6FFD">
            <w:pPr>
              <w:jc w:val="right"/>
              <w:rPr>
                <w:lang w:val="mk-MK" w:eastAsia="mk-MK"/>
              </w:rPr>
            </w:pPr>
            <w:r w:rsidRPr="009B6FFD">
              <w:rPr>
                <w:lang w:val="mk-MK" w:eastAsia="mk-MK"/>
              </w:rPr>
              <w:t>19.306.000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FFD" w:rsidRPr="009B6FFD" w:rsidRDefault="009B6FFD" w:rsidP="009B6FFD">
            <w:pPr>
              <w:jc w:val="right"/>
              <w:rPr>
                <w:lang w:val="mk-MK" w:eastAsia="mk-MK"/>
              </w:rPr>
            </w:pPr>
            <w:r w:rsidRPr="009B6FFD">
              <w:rPr>
                <w:lang w:val="mk-MK" w:eastAsia="mk-MK"/>
              </w:rPr>
              <w:t>19.008.216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6FFD" w:rsidRPr="009B6FFD" w:rsidRDefault="009B6FFD" w:rsidP="009B6FFD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98,5%</w:t>
            </w:r>
          </w:p>
        </w:tc>
      </w:tr>
      <w:tr w:rsidR="009B6FFD" w:rsidRPr="009B6FFD" w:rsidTr="009B6FFD">
        <w:trPr>
          <w:trHeight w:val="315"/>
        </w:trPr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FFD" w:rsidRPr="009B6FFD" w:rsidRDefault="009B6FFD" w:rsidP="009B6FFD">
            <w:pPr>
              <w:rPr>
                <w:sz w:val="20"/>
                <w:szCs w:val="20"/>
                <w:lang w:val="mk-MK" w:eastAsia="mk-MK"/>
              </w:rPr>
            </w:pPr>
            <w:r w:rsidRPr="009B6FFD">
              <w:rPr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FFD" w:rsidRPr="009B6FFD" w:rsidRDefault="009B6FFD" w:rsidP="009B6FFD">
            <w:pPr>
              <w:jc w:val="right"/>
              <w:rPr>
                <w:lang w:val="mk-MK" w:eastAsia="mk-MK"/>
              </w:rPr>
            </w:pPr>
            <w:r w:rsidRPr="009B6FFD">
              <w:rPr>
                <w:lang w:val="mk-MK" w:eastAsia="mk-MK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FFD" w:rsidRPr="009B6FFD" w:rsidRDefault="009B6FFD" w:rsidP="009B6FFD">
            <w:pPr>
              <w:jc w:val="right"/>
              <w:rPr>
                <w:lang w:val="mk-MK" w:eastAsia="mk-MK"/>
              </w:rPr>
            </w:pPr>
            <w:r w:rsidRPr="009B6FFD">
              <w:rPr>
                <w:lang w:val="mk-MK" w:eastAsia="mk-MK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B6FFD" w:rsidRPr="009B6FFD" w:rsidRDefault="009B6FFD" w:rsidP="009B6FFD">
            <w:pPr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</w:pPr>
            <w:r w:rsidRPr="009B6FFD">
              <w:rPr>
                <w:rFonts w:ascii="Arial" w:hAnsi="Arial" w:cs="Arial"/>
                <w:b/>
                <w:bCs/>
                <w:sz w:val="20"/>
                <w:szCs w:val="20"/>
                <w:lang w:val="mk-MK" w:eastAsia="mk-MK"/>
              </w:rPr>
              <w:t> </w:t>
            </w:r>
          </w:p>
        </w:tc>
      </w:tr>
    </w:tbl>
    <w:p w:rsidR="00ED38F9" w:rsidRDefault="00ED38F9" w:rsidP="00026C27">
      <w:pPr>
        <w:jc w:val="both"/>
        <w:rPr>
          <w:lang w:val="mk-MK"/>
        </w:rPr>
      </w:pPr>
    </w:p>
    <w:p w:rsidR="00ED38F9" w:rsidRDefault="00ED38F9" w:rsidP="00026C27">
      <w:pPr>
        <w:jc w:val="both"/>
        <w:rPr>
          <w:lang w:val="mk-MK"/>
        </w:rPr>
      </w:pPr>
    </w:p>
    <w:p w:rsidR="00ED38F9" w:rsidRDefault="00ED38F9" w:rsidP="00026C27">
      <w:pPr>
        <w:jc w:val="both"/>
        <w:rPr>
          <w:lang w:val="mk-MK"/>
        </w:rPr>
      </w:pPr>
    </w:p>
    <w:p w:rsidR="00ED38F9" w:rsidRDefault="00ED38F9" w:rsidP="00026C27">
      <w:pPr>
        <w:jc w:val="both"/>
        <w:rPr>
          <w:lang w:val="mk-MK"/>
        </w:rPr>
      </w:pPr>
    </w:p>
    <w:p w:rsidR="00ED38F9" w:rsidRDefault="00ED38F9" w:rsidP="00026C27">
      <w:pPr>
        <w:jc w:val="both"/>
        <w:rPr>
          <w:lang w:val="mk-MK"/>
        </w:rPr>
      </w:pPr>
    </w:p>
    <w:p w:rsidR="00ED38F9" w:rsidRDefault="00ED38F9" w:rsidP="00026C27">
      <w:pPr>
        <w:jc w:val="both"/>
        <w:rPr>
          <w:lang w:val="mk-MK"/>
        </w:rPr>
      </w:pPr>
    </w:p>
    <w:p w:rsidR="00F923C9" w:rsidRDefault="0040791B" w:rsidP="00735F2C">
      <w:pPr>
        <w:jc w:val="both"/>
        <w:rPr>
          <w:lang w:val="mk-MK"/>
        </w:rPr>
      </w:pPr>
      <w:r>
        <w:rPr>
          <w:noProof/>
          <w:lang w:val="mk-MK" w:eastAsia="mk-MK"/>
        </w:rPr>
        <w:drawing>
          <wp:inline distT="0" distB="0" distL="0" distR="0" wp14:anchorId="64DDE034" wp14:editId="275AF4A5">
            <wp:extent cx="6219825" cy="3486150"/>
            <wp:effectExtent l="0" t="0" r="9525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26C27" w:rsidRDefault="00026C27" w:rsidP="00026C27">
      <w:pPr>
        <w:rPr>
          <w:lang w:val="mk-MK"/>
        </w:rPr>
      </w:pPr>
    </w:p>
    <w:p w:rsidR="00735F2C" w:rsidRDefault="00735F2C" w:rsidP="00026C27">
      <w:pPr>
        <w:rPr>
          <w:lang w:val="mk-MK"/>
        </w:rPr>
      </w:pPr>
    </w:p>
    <w:p w:rsidR="00735F2C" w:rsidRPr="001930B3" w:rsidRDefault="00735F2C" w:rsidP="00026C27">
      <w:pPr>
        <w:rPr>
          <w:lang w:val="mk-MK"/>
        </w:rPr>
      </w:pPr>
    </w:p>
    <w:p w:rsidR="00026C27" w:rsidRPr="00F42A5D" w:rsidRDefault="00026C27" w:rsidP="00026C27">
      <w:pPr>
        <w:jc w:val="both"/>
        <w:rPr>
          <w:b/>
          <w:lang w:val="mk-MK"/>
        </w:rPr>
      </w:pPr>
      <w:r w:rsidRPr="00F42A5D">
        <w:rPr>
          <w:b/>
          <w:lang w:val="en-US"/>
        </w:rPr>
        <w:t>3.</w:t>
      </w:r>
      <w:r w:rsidRPr="00F42A5D">
        <w:rPr>
          <w:b/>
          <w:lang w:val="mk-MK"/>
        </w:rPr>
        <w:t xml:space="preserve"> Извештај за средствата, побарувањата, обврските и изворите на средства и нивната вредност.</w:t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b/>
          <w:lang w:val="mk-MK"/>
        </w:rPr>
      </w:pPr>
      <w:r w:rsidRPr="00F42A5D">
        <w:rPr>
          <w:b/>
          <w:lang w:val="mk-MK"/>
        </w:rPr>
        <w:t>Актива:</w:t>
      </w:r>
    </w:p>
    <w:p w:rsidR="00026C27" w:rsidRDefault="00026C27" w:rsidP="00026C27">
      <w:pPr>
        <w:jc w:val="both"/>
        <w:rPr>
          <w:b/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  <w:r w:rsidRPr="0003720E">
        <w:rPr>
          <w:lang w:val="mk-MK"/>
        </w:rPr>
        <w:t>Парични средства</w:t>
      </w:r>
    </w:p>
    <w:p w:rsidR="00026C27" w:rsidRPr="00FA3137" w:rsidRDefault="00026C27" w:rsidP="00026C27">
      <w:pPr>
        <w:jc w:val="both"/>
        <w:rPr>
          <w:lang w:val="mk-MK"/>
        </w:rPr>
      </w:pPr>
      <w:r>
        <w:rPr>
          <w:lang w:val="mk-MK"/>
        </w:rPr>
        <w:t>Паричните средства се проценети според номиналниот износ и ги опфаќаат паричните средства што се на сметката 630 – Буџет на Општина Ново Село со состојба на 31.12.2018 година и изнесуваат</w:t>
      </w:r>
      <w:r w:rsidR="00FA3137">
        <w:rPr>
          <w:b/>
          <w:u w:val="single"/>
        </w:rPr>
        <w:t>9.660.196,00 ден</w:t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numPr>
          <w:ilvl w:val="0"/>
          <w:numId w:val="1"/>
        </w:numPr>
        <w:jc w:val="both"/>
        <w:rPr>
          <w:lang w:val="mk-MK"/>
        </w:rPr>
      </w:pPr>
      <w:r>
        <w:rPr>
          <w:lang w:val="mk-MK"/>
        </w:rPr>
        <w:t>Групата 0200 – градежни објекти во 20</w:t>
      </w:r>
      <w:r>
        <w:rPr>
          <w:lang w:val="en-US"/>
        </w:rPr>
        <w:t>1</w:t>
      </w:r>
      <w:r w:rsidR="00FA3137">
        <w:rPr>
          <w:lang w:val="mk-MK"/>
        </w:rPr>
        <w:t>8</w:t>
      </w:r>
      <w:r>
        <w:rPr>
          <w:lang w:val="mk-MK"/>
        </w:rPr>
        <w:t xml:space="preserve"> година беше со вкупна вредност од </w:t>
      </w:r>
      <w:r w:rsidR="00FA3137">
        <w:rPr>
          <w:b/>
          <w:lang w:val="mk-MK"/>
        </w:rPr>
        <w:t>299.822.083,00</w:t>
      </w:r>
      <w:r w:rsidRPr="00291AD1">
        <w:rPr>
          <w:b/>
          <w:lang w:val="mk-MK"/>
        </w:rPr>
        <w:t xml:space="preserve"> денари</w:t>
      </w:r>
      <w:r>
        <w:rPr>
          <w:lang w:val="mk-MK"/>
        </w:rPr>
        <w:t>, додека 20</w:t>
      </w:r>
      <w:r>
        <w:rPr>
          <w:lang w:val="en-US"/>
        </w:rPr>
        <w:t>1</w:t>
      </w:r>
      <w:r w:rsidR="00FA3137">
        <w:rPr>
          <w:lang w:val="mk-MK"/>
        </w:rPr>
        <w:t>9</w:t>
      </w:r>
      <w:r>
        <w:rPr>
          <w:lang w:val="mk-MK"/>
        </w:rPr>
        <w:t xml:space="preserve"> година е во вредност од </w:t>
      </w:r>
      <w:r w:rsidR="00C44D2C">
        <w:rPr>
          <w:b/>
        </w:rPr>
        <w:t>338.479.843,00</w:t>
      </w:r>
      <w:r w:rsidRPr="00291AD1">
        <w:rPr>
          <w:b/>
          <w:lang w:val="mk-MK"/>
        </w:rPr>
        <w:t xml:space="preserve"> денари</w:t>
      </w:r>
      <w:r>
        <w:rPr>
          <w:lang w:val="mk-MK"/>
        </w:rPr>
        <w:t>;</w:t>
      </w:r>
    </w:p>
    <w:p w:rsidR="00026C27" w:rsidRDefault="00026C27" w:rsidP="00026C27">
      <w:pPr>
        <w:numPr>
          <w:ilvl w:val="0"/>
          <w:numId w:val="1"/>
        </w:numPr>
        <w:jc w:val="both"/>
        <w:rPr>
          <w:lang w:val="mk-MK"/>
        </w:rPr>
      </w:pPr>
      <w:r>
        <w:rPr>
          <w:lang w:val="mk-MK"/>
        </w:rPr>
        <w:t xml:space="preserve">Групата 0220 – опрема во </w:t>
      </w:r>
      <w:r w:rsidR="00C44D2C">
        <w:t xml:space="preserve">2018 </w:t>
      </w:r>
      <w:r>
        <w:rPr>
          <w:lang w:val="mk-MK"/>
        </w:rPr>
        <w:t xml:space="preserve">година беше со вкупна вредност од </w:t>
      </w:r>
      <w:r w:rsidR="00C44D2C">
        <w:rPr>
          <w:b/>
        </w:rPr>
        <w:t>22.764.930,00</w:t>
      </w:r>
      <w:r>
        <w:rPr>
          <w:lang w:val="mk-MK"/>
        </w:rPr>
        <w:t xml:space="preserve"> додека 20</w:t>
      </w:r>
      <w:r>
        <w:rPr>
          <w:lang w:val="en-US"/>
        </w:rPr>
        <w:t>1</w:t>
      </w:r>
      <w:r w:rsidR="00C44D2C">
        <w:rPr>
          <w:lang w:val="mk-MK"/>
        </w:rPr>
        <w:t>9</w:t>
      </w:r>
      <w:r>
        <w:rPr>
          <w:lang w:val="mk-MK"/>
        </w:rPr>
        <w:t xml:space="preserve"> година е во вредност </w:t>
      </w:r>
      <w:r w:rsidR="00C44D2C">
        <w:t>18.686.070,00</w:t>
      </w:r>
      <w:r>
        <w:rPr>
          <w:lang w:val="mk-MK"/>
        </w:rPr>
        <w:t>денари;</w:t>
      </w:r>
    </w:p>
    <w:p w:rsidR="00026C27" w:rsidRDefault="00026C27" w:rsidP="00026C27">
      <w:pPr>
        <w:numPr>
          <w:ilvl w:val="0"/>
          <w:numId w:val="1"/>
        </w:numPr>
        <w:jc w:val="both"/>
        <w:rPr>
          <w:lang w:val="mk-MK"/>
        </w:rPr>
      </w:pPr>
      <w:r>
        <w:rPr>
          <w:lang w:val="mk-MK"/>
        </w:rPr>
        <w:t xml:space="preserve">Активните временски разграничувања се со вкупен износ од </w:t>
      </w:r>
      <w:r w:rsidR="00C44D2C">
        <w:rPr>
          <w:b/>
        </w:rPr>
        <w:t>16.660.065,00</w:t>
      </w:r>
      <w:r>
        <w:rPr>
          <w:lang w:val="mk-MK"/>
        </w:rPr>
        <w:t xml:space="preserve"> денари и тоа:</w:t>
      </w:r>
    </w:p>
    <w:p w:rsidR="00026C27" w:rsidRDefault="00026C27" w:rsidP="00026C27">
      <w:pPr>
        <w:ind w:left="1440"/>
        <w:jc w:val="both"/>
        <w:rPr>
          <w:lang w:val="mk-MK"/>
        </w:rPr>
      </w:pPr>
      <w:r w:rsidRPr="003F6D30">
        <w:rPr>
          <w:lang w:val="mk-MK"/>
        </w:rPr>
        <w:t>-</w:t>
      </w:r>
      <w:r w:rsidR="00D2578D">
        <w:t>1</w:t>
      </w:r>
      <w:r>
        <w:rPr>
          <w:lang w:val="mk-MK"/>
        </w:rPr>
        <w:t>220  купувачи во земјата</w:t>
      </w:r>
      <w:r w:rsidR="00D2578D">
        <w:rPr>
          <w:lang w:val="mk-MK"/>
        </w:rPr>
        <w:t>................................</w:t>
      </w:r>
      <w:r>
        <w:rPr>
          <w:lang w:val="mk-MK"/>
        </w:rPr>
        <w:t xml:space="preserve">    </w:t>
      </w:r>
      <w:r w:rsidR="00D2578D">
        <w:t>584.904,00</w:t>
      </w:r>
      <w:r>
        <w:rPr>
          <w:lang w:val="mk-MK"/>
        </w:rPr>
        <w:t xml:space="preserve"> денари;</w:t>
      </w:r>
    </w:p>
    <w:p w:rsidR="00026C27" w:rsidRDefault="00026C27" w:rsidP="00D2578D">
      <w:pPr>
        <w:ind w:left="1440"/>
        <w:jc w:val="both"/>
        <w:rPr>
          <w:lang w:val="mk-MK"/>
        </w:rPr>
      </w:pPr>
      <w:r>
        <w:rPr>
          <w:lang w:val="mk-MK"/>
        </w:rPr>
        <w:t xml:space="preserve">- 1221 купувачи во земјата по договор...............    </w:t>
      </w:r>
      <w:r w:rsidR="00D2578D">
        <w:t>69.485,00</w:t>
      </w:r>
      <w:r w:rsidR="00D2578D">
        <w:rPr>
          <w:lang w:val="mk-MK"/>
        </w:rPr>
        <w:t>денари</w:t>
      </w:r>
    </w:p>
    <w:p w:rsidR="00026C27" w:rsidRDefault="00026C27" w:rsidP="00026C27">
      <w:pPr>
        <w:ind w:left="1440"/>
        <w:jc w:val="both"/>
        <w:rPr>
          <w:lang w:val="mk-MK"/>
        </w:rPr>
      </w:pPr>
      <w:r>
        <w:rPr>
          <w:lang w:val="mk-MK"/>
        </w:rPr>
        <w:t>- 122</w:t>
      </w:r>
      <w:r w:rsidR="00D2578D">
        <w:rPr>
          <w:lang w:val="mk-MK"/>
        </w:rPr>
        <w:t>2</w:t>
      </w:r>
      <w:r>
        <w:rPr>
          <w:lang w:val="mk-MK"/>
        </w:rPr>
        <w:t xml:space="preserve"> побарување </w:t>
      </w:r>
      <w:r w:rsidR="00FB5E5D">
        <w:rPr>
          <w:lang w:val="mk-MK"/>
        </w:rPr>
        <w:t>граѓани даноч.решенија.....  6.098.383,00</w:t>
      </w:r>
      <w:r>
        <w:rPr>
          <w:lang w:val="mk-MK"/>
        </w:rPr>
        <w:t>денари</w:t>
      </w:r>
    </w:p>
    <w:p w:rsidR="00026C27" w:rsidRDefault="00FB5E5D" w:rsidP="00026C27">
      <w:pPr>
        <w:ind w:left="1440"/>
        <w:jc w:val="both"/>
        <w:rPr>
          <w:lang w:val="mk-MK"/>
        </w:rPr>
      </w:pPr>
      <w:r>
        <w:rPr>
          <w:lang w:val="mk-MK"/>
        </w:rPr>
        <w:t>- 1223</w:t>
      </w:r>
      <w:r w:rsidR="00026C27">
        <w:rPr>
          <w:lang w:val="mk-MK"/>
        </w:rPr>
        <w:t xml:space="preserve"> </w:t>
      </w:r>
      <w:r>
        <w:rPr>
          <w:lang w:val="mk-MK"/>
        </w:rPr>
        <w:t>побарување од фирми за комунал такси..9.722.728,00</w:t>
      </w:r>
      <w:r w:rsidR="00026C27">
        <w:rPr>
          <w:lang w:val="mk-MK"/>
        </w:rPr>
        <w:t>денари.</w:t>
      </w:r>
    </w:p>
    <w:p w:rsidR="00026C27" w:rsidRPr="00FB5E5D" w:rsidRDefault="00FB5E5D" w:rsidP="00026C27">
      <w:pPr>
        <w:ind w:left="1440"/>
        <w:jc w:val="both"/>
        <w:rPr>
          <w:lang w:val="mk-MK"/>
        </w:rPr>
      </w:pPr>
      <w:r>
        <w:rPr>
          <w:lang w:val="mk-MK"/>
        </w:rPr>
        <w:t>-1227 купувачи за легализација.........................      184.565,00 денари</w:t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 xml:space="preserve">Вкупната актива во билансот на состојбата за </w:t>
      </w:r>
      <w:r w:rsidR="00FB5E5D">
        <w:rPr>
          <w:lang w:val="mk-MK"/>
        </w:rPr>
        <w:t>2018</w:t>
      </w:r>
      <w:r>
        <w:rPr>
          <w:lang w:val="mk-MK"/>
        </w:rPr>
        <w:t xml:space="preserve"> година изнесува </w:t>
      </w:r>
      <w:r w:rsidR="00FB5E5D">
        <w:rPr>
          <w:b/>
          <w:lang w:val="mk-MK"/>
        </w:rPr>
        <w:t>332.952.677</w:t>
      </w:r>
      <w:r w:rsidRPr="00F42A5D">
        <w:rPr>
          <w:b/>
          <w:lang w:val="mk-MK"/>
        </w:rPr>
        <w:t xml:space="preserve"> денари</w:t>
      </w:r>
      <w:r w:rsidR="00FB5E5D">
        <w:rPr>
          <w:lang w:val="mk-MK"/>
        </w:rPr>
        <w:t>, додека истата во 2019</w:t>
      </w:r>
      <w:r>
        <w:rPr>
          <w:lang w:val="mk-MK"/>
        </w:rPr>
        <w:t xml:space="preserve"> година изнесуваше </w:t>
      </w:r>
      <w:r w:rsidR="00FB5E5D">
        <w:rPr>
          <w:b/>
          <w:u w:val="single"/>
          <w:lang w:val="mk-MK"/>
        </w:rPr>
        <w:t>364.800.419,00</w:t>
      </w:r>
      <w:r>
        <w:rPr>
          <w:lang w:val="mk-MK"/>
        </w:rPr>
        <w:t xml:space="preserve"> денари.</w:t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Pr="00F42A5D" w:rsidRDefault="00026C27" w:rsidP="00026C27">
      <w:pPr>
        <w:jc w:val="both"/>
        <w:rPr>
          <w:b/>
          <w:lang w:val="mk-MK"/>
        </w:rPr>
      </w:pPr>
      <w:r w:rsidRPr="00F42A5D">
        <w:rPr>
          <w:b/>
          <w:lang w:val="mk-MK"/>
        </w:rPr>
        <w:t>Пасива:</w:t>
      </w:r>
    </w:p>
    <w:p w:rsidR="00026C27" w:rsidRDefault="00026C27" w:rsidP="00026C27">
      <w:pPr>
        <w:jc w:val="both"/>
        <w:rPr>
          <w:lang w:val="mk-MK"/>
        </w:rPr>
      </w:pPr>
    </w:p>
    <w:p w:rsidR="00026C27" w:rsidRPr="008E631D" w:rsidRDefault="004F5A09" w:rsidP="00026C27">
      <w:pPr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>Државен јавен капитал</w:t>
      </w:r>
      <w:r w:rsidR="00026C27">
        <w:rPr>
          <w:lang w:val="mk-MK"/>
        </w:rPr>
        <w:t xml:space="preserve"> за </w:t>
      </w:r>
      <w:r>
        <w:rPr>
          <w:lang w:val="mk-MK"/>
        </w:rPr>
        <w:t>2019</w:t>
      </w:r>
      <w:r w:rsidR="00026C27">
        <w:rPr>
          <w:lang w:val="mk-MK"/>
        </w:rPr>
        <w:t xml:space="preserve"> година е со износ од </w:t>
      </w:r>
      <w:r>
        <w:rPr>
          <w:b/>
          <w:lang w:val="mk-MK"/>
        </w:rPr>
        <w:t>352.958.397,00</w:t>
      </w:r>
      <w:r w:rsidR="00026C27" w:rsidRPr="00F42A5D">
        <w:rPr>
          <w:b/>
          <w:lang w:val="mk-MK"/>
        </w:rPr>
        <w:t xml:space="preserve"> денари</w:t>
      </w:r>
      <w:r w:rsidR="00026C27">
        <w:rPr>
          <w:lang w:val="mk-MK"/>
        </w:rPr>
        <w:t>;</w:t>
      </w:r>
    </w:p>
    <w:p w:rsidR="00026C27" w:rsidRDefault="00026C27" w:rsidP="00026C27">
      <w:pPr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 xml:space="preserve">Исправката на вредноста, односно акумулираната амортизација е во износ од </w:t>
      </w:r>
      <w:r w:rsidR="004F5A09">
        <w:rPr>
          <w:b/>
          <w:lang w:val="mk-MK"/>
        </w:rPr>
        <w:t>67.864.088,00</w:t>
      </w:r>
      <w:r>
        <w:rPr>
          <w:lang w:val="mk-MK"/>
        </w:rPr>
        <w:t xml:space="preserve"> денари;</w:t>
      </w:r>
    </w:p>
    <w:p w:rsidR="00026C27" w:rsidRDefault="00026C27" w:rsidP="00026C27">
      <w:pPr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 xml:space="preserve">Обврските спрема добавувачите се со вкупен износ од </w:t>
      </w:r>
      <w:r w:rsidR="004F5A09">
        <w:rPr>
          <w:b/>
          <w:lang w:val="mk-MK"/>
        </w:rPr>
        <w:t>5.211.049,00</w:t>
      </w:r>
      <w:r>
        <w:rPr>
          <w:lang w:val="mk-MK"/>
        </w:rPr>
        <w:t xml:space="preserve"> денари.</w:t>
      </w:r>
    </w:p>
    <w:p w:rsidR="00026C27" w:rsidRDefault="00026C27" w:rsidP="00026C27">
      <w:pPr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>Обврски плати</w:t>
      </w:r>
      <w:r w:rsidR="004F5A09">
        <w:rPr>
          <w:lang w:val="mk-MK"/>
        </w:rPr>
        <w:t>(бруто)</w:t>
      </w:r>
      <w:r>
        <w:rPr>
          <w:lang w:val="mk-MK"/>
        </w:rPr>
        <w:t xml:space="preserve"> за вработени се во износ од </w:t>
      </w:r>
      <w:r w:rsidR="004F5A09">
        <w:rPr>
          <w:b/>
          <w:lang w:val="mk-MK"/>
        </w:rPr>
        <w:t>1.113.458,00</w:t>
      </w:r>
      <w:r>
        <w:rPr>
          <w:lang w:val="mk-MK"/>
        </w:rPr>
        <w:t xml:space="preserve"> денари;</w:t>
      </w:r>
    </w:p>
    <w:p w:rsidR="00026C27" w:rsidRDefault="00026C27" w:rsidP="00026C27">
      <w:pPr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 xml:space="preserve">Обврски спрема министерството за финасии </w:t>
      </w:r>
      <w:r w:rsidR="00574E09">
        <w:rPr>
          <w:lang w:val="mk-MK"/>
        </w:rPr>
        <w:t xml:space="preserve">          </w:t>
      </w:r>
      <w:r w:rsidR="004F5A09">
        <w:rPr>
          <w:lang w:val="mk-MK"/>
        </w:rPr>
        <w:t>800.000,00</w:t>
      </w:r>
    </w:p>
    <w:p w:rsidR="00574E09" w:rsidRDefault="00574E09" w:rsidP="00026C27">
      <w:pPr>
        <w:numPr>
          <w:ilvl w:val="0"/>
          <w:numId w:val="2"/>
        </w:numPr>
        <w:jc w:val="both"/>
        <w:rPr>
          <w:lang w:val="mk-MK"/>
        </w:rPr>
      </w:pPr>
      <w:r>
        <w:rPr>
          <w:lang w:val="mk-MK"/>
        </w:rPr>
        <w:t xml:space="preserve">2980 деуги пасивни временски разгранич..............   510.000,00        </w:t>
      </w:r>
    </w:p>
    <w:p w:rsidR="00026C27" w:rsidRDefault="00026C27" w:rsidP="00026C27">
      <w:pPr>
        <w:ind w:left="360"/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Pr="00F46118" w:rsidRDefault="00574E09" w:rsidP="00026C27">
      <w:pPr>
        <w:jc w:val="both"/>
        <w:rPr>
          <w:lang w:val="mk-MK"/>
        </w:rPr>
      </w:pPr>
      <w:r>
        <w:rPr>
          <w:lang w:val="mk-MK"/>
        </w:rPr>
        <w:t>Вкупната пасива за 2018</w:t>
      </w:r>
      <w:r w:rsidR="00026C27">
        <w:rPr>
          <w:lang w:val="mk-MK"/>
        </w:rPr>
        <w:t xml:space="preserve">  година е во износ од </w:t>
      </w:r>
      <w:r>
        <w:rPr>
          <w:b/>
          <w:lang w:val="mk-MK"/>
        </w:rPr>
        <w:t>332.952.677</w:t>
      </w:r>
      <w:r w:rsidR="00026C27" w:rsidRPr="00F42A5D">
        <w:rPr>
          <w:b/>
          <w:lang w:val="mk-MK"/>
        </w:rPr>
        <w:t xml:space="preserve"> денари</w:t>
      </w:r>
      <w:r w:rsidR="00026C27">
        <w:rPr>
          <w:lang w:val="mk-MK"/>
        </w:rPr>
        <w:t>, додека во</w:t>
      </w:r>
    </w:p>
    <w:p w:rsidR="00026C27" w:rsidRDefault="00574E09" w:rsidP="00026C27">
      <w:pPr>
        <w:jc w:val="both"/>
        <w:rPr>
          <w:lang w:val="mk-MK"/>
        </w:rPr>
      </w:pPr>
      <w:r>
        <w:rPr>
          <w:lang w:val="mk-MK"/>
        </w:rPr>
        <w:t xml:space="preserve">2019 </w:t>
      </w:r>
      <w:r w:rsidR="00026C27">
        <w:rPr>
          <w:lang w:val="mk-MK"/>
        </w:rPr>
        <w:t xml:space="preserve">година изнесува </w:t>
      </w:r>
      <w:r>
        <w:rPr>
          <w:b/>
          <w:u w:val="single"/>
          <w:lang w:val="mk-MK"/>
        </w:rPr>
        <w:t>364.800.419,00</w:t>
      </w:r>
      <w:r w:rsidR="00026C27" w:rsidRPr="00F42A5D">
        <w:rPr>
          <w:b/>
          <w:lang w:val="mk-MK"/>
        </w:rPr>
        <w:t>денари</w:t>
      </w:r>
      <w:r w:rsidR="00026C27">
        <w:rPr>
          <w:lang w:val="mk-MK"/>
        </w:rPr>
        <w:t>.</w:t>
      </w:r>
    </w:p>
    <w:p w:rsidR="00026C27" w:rsidRDefault="00026C27" w:rsidP="00026C27">
      <w:pPr>
        <w:jc w:val="both"/>
        <w:rPr>
          <w:lang w:val="mk-MK"/>
        </w:rPr>
      </w:pPr>
    </w:p>
    <w:p w:rsidR="00026C27" w:rsidRPr="00F42A5D" w:rsidRDefault="00026C27" w:rsidP="00026C27">
      <w:pPr>
        <w:jc w:val="both"/>
        <w:rPr>
          <w:b/>
          <w:lang w:val="mk-MK"/>
        </w:rPr>
      </w:pPr>
      <w:r w:rsidRPr="00F42A5D">
        <w:rPr>
          <w:b/>
          <w:lang w:val="mk-MK"/>
        </w:rPr>
        <w:t>Извештај за инвестициите</w:t>
      </w:r>
      <w:r w:rsidR="00735F2C">
        <w:rPr>
          <w:b/>
          <w:lang w:val="mk-MK"/>
        </w:rPr>
        <w:t xml:space="preserve"> во 2019 </w:t>
      </w: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 xml:space="preserve">Во поглед на инвестициите состојбата е следнава : </w:t>
      </w:r>
    </w:p>
    <w:p w:rsidR="002A4D06" w:rsidRDefault="002A4D06" w:rsidP="00026C27">
      <w:pPr>
        <w:jc w:val="both"/>
        <w:rPr>
          <w:lang w:val="mk-MK"/>
        </w:rPr>
      </w:pPr>
      <w:r>
        <w:rPr>
          <w:lang w:val="mk-MK"/>
        </w:rPr>
        <w:t xml:space="preserve"> Во 2019 година изградени, набавени, купени се следните материјални средства наведени подолу</w:t>
      </w:r>
    </w:p>
    <w:p w:rsidR="00026C27" w:rsidRDefault="00026C27" w:rsidP="00026C27">
      <w:pPr>
        <w:jc w:val="both"/>
        <w:rPr>
          <w:lang w:val="mk-MK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740"/>
        <w:gridCol w:w="1080"/>
        <w:gridCol w:w="1840"/>
        <w:gridCol w:w="3423"/>
        <w:gridCol w:w="1559"/>
        <w:gridCol w:w="3258"/>
        <w:gridCol w:w="2020"/>
      </w:tblGrid>
      <w:tr w:rsidR="002A4D06" w:rsidRPr="002A4D06" w:rsidTr="002A4D06">
        <w:trPr>
          <w:trHeight w:val="345"/>
        </w:trPr>
        <w:tc>
          <w:tcPr>
            <w:tcW w:w="13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val="mk-MK" w:eastAsia="mk-MK"/>
              </w:rPr>
              <w:t>Новонабавени  и изградени материјални средства и опрема   во 2019 годи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412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Борисово програма 2018 (по завршна ситуација 05-469/1 од 28.02.2019 градител Пешо Инжинеринг сума од 445655 ден)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28.2.2019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445.655,00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445.655,00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413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Зубово програма 2018 (по завршна ситуација 05-469/1 од 28.02.2019 градител Пешо Инжинеринг сума од 439383 ден)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28.2.2019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439.383,00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439.383,00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414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Смоларе програма 2018 (по завршна ситуација 05-469/1 од 28.02.2019 градител Пешо Инжинеринг сума од503261 ден)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28.2.2019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503.261,00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503.261,00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415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Дражево програма 2018 (по завршна ситуација 05-469/1 од 28.02.2019 градител Пешо Инжинеринг сума од574277 ден)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28.2.2019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574.277,00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574.277,00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0200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1.962.576,00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1.962.576,00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437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реконструкција на мост во Зубово 2019 (реконструкција на мост во Зубово /2019 од Бони Интерградба износ 195.071,00)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195.071,00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195.071,00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0200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195.071,00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195.071,00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129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421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поптопна пумпа за водовод во Зубово (набавена потопна пумпа за водовод во с.Зубово од ЕЛПИ ДООЕЛ Струмицанабавено 16.09.2019 година наб.вред. 43050,00 ден 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16.9.2019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43.050,00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43.050,00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0220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43.050,00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43.050,00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432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Старо Коњарево 2/2019 (улица во Старо Коњарево 2/2019 изработено од Бони Интерградба износ 78.195,00)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78.195,00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78.195,00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436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Ново Коњарево 2/2019 (улица во Ново Коњарево2/2019 изработено од Бони Интерградба износ 162.651,00)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162.651,00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162.651,00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0200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240.846,00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240.846,00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431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Старо Коњарево 1/2019 (улица во Старо Коњарево 1/2019 изработено од Бони Интерградба износ 227.358,00)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227.358,00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227.358,00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0200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227.358,00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227.358,00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103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438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тротоари во Ново Село и Ново Коњарево (тротоари во Ново Село и Ново Коњарево градба 2019 од фирма Портланд износ 1859458,00 )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05.4.2019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1.859.458,00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1.859.458,00</w:t>
            </w:r>
          </w:p>
        </w:tc>
      </w:tr>
      <w:tr w:rsidR="002A4D06" w:rsidRPr="002A4D06" w:rsidTr="002A4D06">
        <w:trPr>
          <w:trHeight w:val="31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435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Мокриево/2019 (улица во Мокриево/2019 изработено од Бони Интерградба износ 379.677,00)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379.677,00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379.677,00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84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429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Колешино 1 /2019 (улица во Колешино1/2019 изработено од Бони Интерградба износ 333.793,00)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333.793,00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333.793,00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430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Колешино 2/2019 (улица во Колешино2/2019 изработено од Бони Интерградба износ 327.877,00)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327.877,00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327.877,00</w:t>
            </w:r>
          </w:p>
        </w:tc>
      </w:tr>
      <w:tr w:rsidR="002A4D06" w:rsidRPr="002A4D06" w:rsidTr="002A4D06">
        <w:trPr>
          <w:trHeight w:val="315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локација: 0010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661.670,00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661.670,00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428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Ново Коњарево 1/2019 (улица во Ново Коњарево 1/2019 изработено од Бони Интерградба износ 327.877,00)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307.628,00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307.628,00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433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Самоилово1/2019 (улица во Самоилово 1/2019 изработено од Бони Интерградба износ 218.362,00)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218.362,00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218.362,00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434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улица во Самоилово 2/2019 (улица во Самоилово 2/2019 изработено од Бони Интерградба износ 231.464,00)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11.10.2019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231.464,00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231.464,00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205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427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ДЕЛОВНА АДМИНИСТРАТИВНА ЗГРАДА 2019 (деловна административна зграда изградена и ренов- ирана 2019 година Изведувач ДЕКОН КОМ ДООЕЛ Скопје Надзор Код Инжинеринг Струмица со вкупна вредност 34.917.964,00 денари од кои 15.909.748,00 донација од Министерство за финансии и 19.008.216,00 кред)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08.7.2019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34.917.964,00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34.917.964,00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0200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34.917.964,00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34.917.964,00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78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416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количка за хигиена (количка за хигиена набавена од фирма Васлин 02.07.2019 износ 8923)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02.7.2019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8.923,00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8.923,00</w:t>
            </w:r>
          </w:p>
        </w:tc>
      </w:tr>
      <w:tr w:rsidR="002A4D06" w:rsidRPr="002A4D06" w:rsidTr="002A4D06">
        <w:trPr>
          <w:trHeight w:val="103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417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правосмукалка КОЛУМБУС СВ 32-П (правосмукалка КОЛУМБУС СЕ 32-П набавена од фирма Васлин ДООЕЛ износ 25120 набавена 02.07.2019)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02.7.2019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25.120,00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25.120,00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0220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34.043,00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34.043,00</w:t>
            </w:r>
          </w:p>
        </w:tc>
      </w:tr>
      <w:tr w:rsidR="002A4D06" w:rsidRPr="002A4D06" w:rsidTr="002A4D06">
        <w:trPr>
          <w:trHeight w:val="315"/>
        </w:trPr>
        <w:tc>
          <w:tcPr>
            <w:tcW w:w="11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Амортизациона група: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11</w:t>
            </w:r>
          </w:p>
        </w:tc>
      </w:tr>
      <w:tr w:rsidR="002A4D06" w:rsidRPr="002A4D06" w:rsidTr="002A4D06">
        <w:trPr>
          <w:trHeight w:val="315"/>
        </w:trPr>
        <w:tc>
          <w:tcPr>
            <w:tcW w:w="11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Kонто: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220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103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425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маса АГАТА156х86 елипса бело (маса АГАТА 156х86 елипса бело сместени во кујна Втор спрат набавена од Ал Мак Струмица вредност7990,00)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24.9.2019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7.990,00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7.990,00</w:t>
            </w:r>
          </w:p>
        </w:tc>
      </w:tr>
      <w:tr w:rsidR="002A4D06" w:rsidRPr="002A4D06" w:rsidTr="002A4D06">
        <w:trPr>
          <w:trHeight w:val="103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426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кујна СТАНДАРД 200 Бела -храст и садопер (кујна СТАНДАРД бело храст и садопер сместени во кујнана Втор спрат набавена од Ал Мак Струмица вредност19590,00)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24.9.2019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19.590,00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19.590,00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103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418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принтер канон Г3411 (принерот е набавен од риверсофт за вреднос од 12.950 на 29.07.2019 со ф-ра 02420-12-2019 и е во Урбанизам кај Никола Запров)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29.7.2019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12.950,00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12.950,00</w:t>
            </w:r>
          </w:p>
        </w:tc>
      </w:tr>
      <w:tr w:rsidR="002A4D06" w:rsidRPr="002A4D06" w:rsidTr="002A4D06">
        <w:trPr>
          <w:trHeight w:val="129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420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принтер Цанон ИР2206 кај Алекса Илиев (набавен принтер Цанон ИР 2206 за кај Алекса Илиев даночно одделение набавен од Контрол хардвер Риверсофт 10.08.2019 износ 31860,00 заедно со кабел)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10.8.2019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31.860,00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31.860,00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0220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44.810,00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44.810,00</w:t>
            </w:r>
          </w:p>
        </w:tc>
      </w:tr>
      <w:tr w:rsidR="002A4D06" w:rsidRPr="002A4D06" w:rsidTr="002A4D06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Р. Бр.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Инвентарен број 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Назив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Датум на набавка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Износ на фактура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Набавна вредност </w:t>
            </w:r>
          </w:p>
        </w:tc>
      </w:tr>
      <w:tr w:rsidR="002A4D06" w:rsidRPr="002A4D06" w:rsidTr="002A4D06">
        <w:trPr>
          <w:trHeight w:val="103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419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Стол Исо Блак Ц 11 (набавени од контрол Хардвер со ф-ра 02395-12-2019 пд 26.07.2019 за фкупен износ од 22.000 или 20 столици по 1100 ден ке бидат салата на советот)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26.7.2019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22.000,00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22.000,00</w:t>
            </w:r>
          </w:p>
        </w:tc>
      </w:tr>
      <w:tr w:rsidR="002A4D06" w:rsidRPr="002A4D06" w:rsidTr="002A4D06">
        <w:trPr>
          <w:trHeight w:val="1290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422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рак ормар 600*600*22У со кабли и полици (рак ормар 600*600*22У со заштитни кабли и полици во во склоп на новата општинска зграда сместен во про сторијата на правно оделение износ 39412,00ј 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31.8.2019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39.412,00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39.412,00</w:t>
            </w:r>
          </w:p>
        </w:tc>
      </w:tr>
      <w:tr w:rsidR="002A4D06" w:rsidRPr="002A4D06" w:rsidTr="002A4D06">
        <w:trPr>
          <w:trHeight w:val="154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423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рак ормар 600*600*22У бр 2 (рак ормар 600*600*22У и полица за раксис 600 набавени од ЕЛПИ Дооел Струмица во склоп на општинската зграда сместени еден во просторијата до ЛЕР одделение и еден во просторијата за урбанизам износ 40710,00)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08.8.2019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40.710,00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40.710,00</w:t>
            </w:r>
          </w:p>
        </w:tc>
      </w:tr>
      <w:tr w:rsidR="002A4D06" w:rsidRPr="002A4D06" w:rsidTr="002A4D06">
        <w:trPr>
          <w:trHeight w:val="1035"/>
        </w:trPr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424</w:t>
            </w:r>
          </w:p>
        </w:tc>
        <w:tc>
          <w:tcPr>
            <w:tcW w:w="3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 xml:space="preserve">столици Линеа бр 6 за кујна втор спрат (столици Линеа броја 6 сместени во кујна Втор спрат броја 6 набавени од Ал Мак Струмица вредност 8400,00)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24.9.2019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8.400,00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sz w:val="20"/>
                <w:szCs w:val="20"/>
                <w:lang w:val="mk-MK" w:eastAsia="mk-MK"/>
              </w:rPr>
              <w:t>8.400,00</w:t>
            </w:r>
          </w:p>
        </w:tc>
      </w:tr>
      <w:tr w:rsidR="002A4D06" w:rsidRPr="002A4D06" w:rsidTr="002A4D06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конто: 0220 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110.522,00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110.522,00</w:t>
            </w:r>
          </w:p>
        </w:tc>
      </w:tr>
      <w:tr w:rsidR="002A4D06" w:rsidRPr="002A4D06" w:rsidTr="002A4D06">
        <w:trPr>
          <w:trHeight w:val="315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 за локација: 0048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216.955,00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F0F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216.955,00</w:t>
            </w:r>
          </w:p>
        </w:tc>
      </w:tr>
      <w:tr w:rsidR="002A4D06" w:rsidRPr="002A4D06" w:rsidTr="002A4D06">
        <w:trPr>
          <w:trHeight w:val="315"/>
        </w:trPr>
        <w:tc>
          <w:tcPr>
            <w:tcW w:w="7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 xml:space="preserve">ВКУПНО: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EBEB"/>
            <w:vAlign w:val="bottom"/>
            <w:hideMark/>
          </w:tcPr>
          <w:p w:rsidR="002A4D06" w:rsidRPr="002A4D06" w:rsidRDefault="002A4D06" w:rsidP="002A4D06">
            <w:pPr>
              <w:jc w:val="right"/>
              <w:rPr>
                <w:rFonts w:ascii="Arial" w:hAnsi="Arial" w:cs="Arial"/>
                <w:color w:val="000000"/>
                <w:lang w:val="mk-MK" w:eastAsia="mk-MK"/>
              </w:rPr>
            </w:pPr>
            <w:r w:rsidRPr="002A4D06">
              <w:rPr>
                <w:rFonts w:ascii="Arial" w:hAnsi="Arial" w:cs="Arial"/>
                <w:color w:val="000000"/>
                <w:lang w:val="mk-MK" w:eastAsia="mk-MK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41.462.079,00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A4D06" w:rsidRPr="002A4D06" w:rsidRDefault="002A4D06" w:rsidP="002A4D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</w:pPr>
            <w:r w:rsidRPr="002A4D0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k-MK" w:eastAsia="mk-MK"/>
              </w:rPr>
              <w:t>41.462.079,00</w:t>
            </w:r>
          </w:p>
        </w:tc>
      </w:tr>
    </w:tbl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 xml:space="preserve">    Што се однесува за наменската дотација  односно блок дотацијата за основно образование,</w:t>
      </w:r>
      <w:r w:rsidR="00735F2C">
        <w:rPr>
          <w:lang w:val="mk-MK"/>
        </w:rPr>
        <w:t xml:space="preserve"> домот на културата и Детската градинка </w:t>
      </w:r>
      <w:r>
        <w:rPr>
          <w:lang w:val="mk-MK"/>
        </w:rPr>
        <w:t xml:space="preserve"> беше наменски искористена според дадената  намена.</w:t>
      </w:r>
    </w:p>
    <w:p w:rsidR="00026C27" w:rsidRDefault="00026C27" w:rsidP="00026C27">
      <w:pPr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  <w:r w:rsidRPr="00F42A5D">
        <w:rPr>
          <w:b/>
          <w:lang w:val="mk-MK"/>
        </w:rPr>
        <w:t xml:space="preserve">Резерви </w:t>
      </w:r>
      <w:r>
        <w:rPr>
          <w:lang w:val="mk-MK"/>
        </w:rPr>
        <w:t>:</w:t>
      </w: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 xml:space="preserve">Од резервите се потрошени следните средства во висина од </w:t>
      </w:r>
      <w:r w:rsidR="00735F2C">
        <w:rPr>
          <w:lang w:val="mk-MK"/>
        </w:rPr>
        <w:t>94.000</w:t>
      </w:r>
      <w:r>
        <w:rPr>
          <w:lang w:val="mk-MK"/>
        </w:rPr>
        <w:t xml:space="preserve"> ден наменски и според законските прописи за таа намена .</w:t>
      </w:r>
    </w:p>
    <w:p w:rsidR="00026C27" w:rsidRDefault="00026C27" w:rsidP="00026C27">
      <w:pPr>
        <w:jc w:val="both"/>
        <w:rPr>
          <w:lang w:val="mk-MK"/>
        </w:rPr>
      </w:pPr>
    </w:p>
    <w:p w:rsidR="00746820" w:rsidRDefault="00746820" w:rsidP="00026C27">
      <w:pPr>
        <w:jc w:val="both"/>
        <w:rPr>
          <w:lang w:val="mk-MK"/>
        </w:rPr>
      </w:pPr>
      <w:r>
        <w:rPr>
          <w:lang w:val="mk-MK"/>
        </w:rPr>
        <w:t>Во продолжение на Годишниот извештај направена е анализа на билансите за да се види разликата помеѓу 2018 и 2019. Во првиот извештај дадени се бројките во апсолутен износ помеѓу 2018 и 2019 и овде може да се видат разликите на приходите и расходите во апсолутни бројки.</w:t>
      </w:r>
    </w:p>
    <w:p w:rsidR="00746820" w:rsidRDefault="00746820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352B90" w:rsidP="00352B90">
      <w:pPr>
        <w:jc w:val="center"/>
        <w:rPr>
          <w:lang w:val="mk-MK"/>
        </w:rPr>
      </w:pPr>
      <w:r w:rsidRPr="00352B90">
        <w:rPr>
          <w:highlight w:val="yellow"/>
          <w:lang w:val="mk-MK"/>
        </w:rPr>
        <w:t>БИЛАНС НА ПРИХОДИ И РАСХОДИ</w:t>
      </w:r>
      <w:r w:rsidR="00CF4610">
        <w:rPr>
          <w:lang w:val="mk-MK"/>
        </w:rPr>
        <w:t xml:space="preserve">                                                                          ТАБЕЛА БРОЈ 1</w:t>
      </w:r>
    </w:p>
    <w:p w:rsidR="00176ABD" w:rsidRDefault="00176ABD" w:rsidP="00026C27">
      <w:pPr>
        <w:jc w:val="both"/>
        <w:rPr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850"/>
        <w:gridCol w:w="3941"/>
        <w:gridCol w:w="1530"/>
        <w:gridCol w:w="1629"/>
        <w:gridCol w:w="1821"/>
      </w:tblGrid>
      <w:tr w:rsidR="00176ABD" w:rsidRPr="00176ABD" w:rsidTr="00176ABD">
        <w:trPr>
          <w:trHeight w:val="315"/>
        </w:trPr>
        <w:tc>
          <w:tcPr>
            <w:tcW w:w="12200" w:type="dxa"/>
            <w:gridSpan w:val="6"/>
            <w:noWrap/>
            <w:hideMark/>
          </w:tcPr>
          <w:p w:rsidR="00176ABD" w:rsidRPr="00176ABD" w:rsidRDefault="00176ABD" w:rsidP="00746820">
            <w:pPr>
              <w:jc w:val="center"/>
              <w:rPr>
                <w:lang w:val="mk-MK"/>
              </w:rPr>
            </w:pPr>
            <w:r w:rsidRPr="00176ABD">
              <w:t>би</w:t>
            </w:r>
            <w:r w:rsidRPr="00352B90">
              <w:rPr>
                <w:color w:val="000000" w:themeColor="text1"/>
              </w:rPr>
              <w:t>ланс на приходи ново село споредба 2018-2019</w:t>
            </w:r>
          </w:p>
        </w:tc>
      </w:tr>
      <w:tr w:rsidR="00176ABD" w:rsidRPr="00176ABD" w:rsidTr="00176ABD">
        <w:trPr>
          <w:trHeight w:val="81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Ред. бр.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Група на сметки или сметка</w:t>
            </w:r>
          </w:p>
        </w:tc>
        <w:tc>
          <w:tcPr>
            <w:tcW w:w="4708" w:type="dxa"/>
            <w:vMerge w:val="restart"/>
            <w:hideMark/>
          </w:tcPr>
          <w:p w:rsidR="00176ABD" w:rsidRPr="00176ABD" w:rsidRDefault="00176ABD" w:rsidP="00746820">
            <w:pPr>
              <w:jc w:val="center"/>
            </w:pPr>
            <w:r w:rsidRPr="00176ABD">
              <w:t>П О З И Ц И Ј А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Ознака на АОП</w:t>
            </w:r>
          </w:p>
        </w:tc>
        <w:tc>
          <w:tcPr>
            <w:tcW w:w="4072" w:type="dxa"/>
            <w:gridSpan w:val="2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И  з   н   о   с</w:t>
            </w:r>
          </w:p>
        </w:tc>
      </w:tr>
      <w:tr w:rsidR="00176ABD" w:rsidRPr="00176ABD" w:rsidTr="00746820">
        <w:trPr>
          <w:trHeight w:val="493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2018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2019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РАСХОДИ: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  <w:i/>
                <w:iCs/>
              </w:rPr>
            </w:pPr>
            <w:r w:rsidRPr="00176AB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  <w:i/>
                <w:iCs/>
              </w:rPr>
            </w:pPr>
            <w:r w:rsidRPr="00176ABD">
              <w:rPr>
                <w:b/>
                <w:bCs/>
                <w:i/>
                <w:iCs/>
              </w:rPr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I. ТЕКОВНИ РАСХОДИ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  <w:i/>
                <w:iCs/>
              </w:rPr>
            </w:pPr>
            <w:r w:rsidRPr="00176ABD">
              <w:rPr>
                <w:b/>
                <w:bCs/>
                <w:i/>
                <w:iCs/>
              </w:rPr>
              <w:t>28.438.334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  <w:i/>
                <w:iCs/>
              </w:rPr>
            </w:pPr>
            <w:r w:rsidRPr="00176ABD">
              <w:rPr>
                <w:b/>
                <w:bCs/>
                <w:i/>
                <w:iCs/>
              </w:rPr>
              <w:t>26.325.914</w:t>
            </w:r>
          </w:p>
        </w:tc>
      </w:tr>
      <w:tr w:rsidR="00176ABD" w:rsidRPr="00176ABD" w:rsidTr="00176ABD">
        <w:trPr>
          <w:trHeight w:val="510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(002+ 007+012+020+024+029+033+039)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  <w:i/>
                <w:iCs/>
              </w:rPr>
            </w:pPr>
            <w:r w:rsidRPr="00176AB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  <w:i/>
                <w:iCs/>
              </w:rPr>
            </w:pPr>
            <w:r w:rsidRPr="00176ABD">
              <w:rPr>
                <w:b/>
                <w:bCs/>
                <w:i/>
                <w:iCs/>
              </w:rPr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а) ПЛАТИ И НАДОМЕСТОЦИ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11.670.614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12.675.135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003 до 006)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Основни плати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7.070.931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7.884.929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Придонеси за социјално осигурување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2.500.167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2.871.708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Останати придонеси од плати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Надоместоци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2.099.516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1.918.498</w:t>
            </w:r>
          </w:p>
        </w:tc>
      </w:tr>
      <w:tr w:rsidR="00176ABD" w:rsidRPr="00176ABD" w:rsidTr="00176ABD">
        <w:trPr>
          <w:trHeight w:val="57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б) РЕЗЕРВИ И НЕДЕФИНИРАНИ РАСХОДИ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67.000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94.000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008 до 011)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411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Финансирање на нови програми и потпрограми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412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Постојана резерва (непредвидливи расходи)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009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413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Тековни резерви (разновидни расходи)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67.000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94.000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414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Резерви за капитални расходи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в) СТОКИ И УСЛУГИ (од 013 до 019)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12.188.258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11.610.695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420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Патни и дневни расходи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108.850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35.035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Комунални услуги, греење, комуникација и транспорт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3.825.800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3.478.528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Материјали и ситен инвентар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1.530.951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1.393.782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Поправки и тековно одржување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1.648.927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2.671.131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425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Договорни услуги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1.492.421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1.159.159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426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Други тековни расходи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1.825.002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1.896.269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427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Привремени вработувања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019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1.756.307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976.791</w:t>
            </w:r>
          </w:p>
        </w:tc>
      </w:tr>
      <w:tr w:rsidR="00176ABD" w:rsidRPr="00176ABD" w:rsidTr="00176ABD">
        <w:trPr>
          <w:trHeight w:val="57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г) ТЕКОВНИ ТРАНСФЕРИ ДО ВОНБУЏЕТСКИТЕ ФОНДОВИ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021 до 023)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431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Трансфери до Фондот за ПИОМ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17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432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Трансфери до Агенцијата за вработување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433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Трансфери до Фондот за здравствено осигурување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д) ТЕКОВНИ ТРАНСФЕРИ ДО ЕЛС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025 до 028)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441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Дотации од ДДВ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442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Наменски дотации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443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Блок дотации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444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Дотации за делегирани пооделни надлежности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ѓ) КАМАТНИ ПЛАЌАЊА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029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030 до 032)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451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Каматни плаќања кон нерезидентни кредитори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452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Каматни плаќања кон домашни кредитори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453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Каматни плаќања кон други нивоа на власт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е) СУБВЕНЦИИ И ТРАНСФЕРИ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4.367.264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1.891.091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034 до 038)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461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Субвенции за јавни претпријатија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1.300.000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799.194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27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462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Субвенции за приватни претпријатија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463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Трансфери до невладини организации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628.000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110.000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464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Разни трансфери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2.439.264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981.897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465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Исплати по извршни исправи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ж) СОЦИЈАЛНИ БЕНЕФИЦИИ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039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145.198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54.993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040 до 043)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471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Социјални надоместоци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145.198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54.993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472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Плаќања на бенефиции од Пензискиот фонд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473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Плаќање на надоместоци од Агенцијата за вработување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474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Плаќање на надоместоци од фондот за здравствено осигурување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II. КАПИТАЛНИ РАСХОДИ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8.315.548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12.566.688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(045 до 054)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480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Купување на опрема и машини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296.777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409.641</w:t>
            </w:r>
          </w:p>
        </w:tc>
      </w:tr>
      <w:tr w:rsidR="00176ABD" w:rsidRPr="00176ABD" w:rsidTr="00176ABD">
        <w:trPr>
          <w:trHeight w:val="330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Градежни објекти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1.577.930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1.892.019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37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Други градежни објекти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5.808.169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9.935.348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Купување на мебел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Стратешки стоки и други резерви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049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485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Вложувања и нефинансиски средства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486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Купување на возила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632.672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329.680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487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Капитални трансфери до вонбуџетски фондови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488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Капитални дотации до ЕЛС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489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Капитални субвенции за претпријатија и невладини организации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III. ОТПЛАТА НА ГЛАВНИНА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400.000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056 до 058)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45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491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Отплата на главнина до нерезидентни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056</w:t>
            </w:r>
          </w:p>
        </w:tc>
        <w:tc>
          <w:tcPr>
            <w:tcW w:w="192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кредитори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2152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492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Отплата на главнина кон домашни институции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47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493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Отплата на главнина до други нивоа на власт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400.000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А. ВКУПНО РАСХОДИ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059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36.753.882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39.292.602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(001 + 044 + 055)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Б. ВИШОК НА ПРИХОДИ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4.217.826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9.660.196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(097 минус 059)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В.ВКУПНО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40.971.708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48.952.798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(059 + 060) = 099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ПРИXОДИ: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60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I. ДАНОЧНИ ПРИХОДИ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13.587.899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12.667.940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063 до 070)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Данок од доход, од добивка и од капитални добивки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592.293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606.539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Придонеси за социјално осигурување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Даноци на имот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3.774.354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3.165.011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Домашни даноци на стоки и услуги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715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Данок од меѓународна трговија и трансакции (царини и давачки)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716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Еднократни посебни такси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717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Даноци на специфични услуги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069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9.221.252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8.896.390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718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Такси за користење или дозволи за вршење на дејност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II. НЕДАНОЧНИ ПРИХОДИ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1.286.104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5.776.303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072 до 076)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721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Претприемачки приход и приход од имот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57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722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Глоби, судски и административни такси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565.350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496.604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723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Такси и надоместоци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120.400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135.144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724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Други владини услуги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725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Други неданочни приходи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600.354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5.144.555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III. КАПИТАЛНИ ПРИХОДИ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3.613.192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3.395.843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078 до 081)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731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Продажба на капитални средства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732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Продажба на стоки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079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733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Продажба на земјиште и нематеријални вложувања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3.613.192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3.395.843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734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Приходи од дивиденди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IV. ТРАНСФЕРИ И ДОНАЦИИ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22.484.513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27.112.712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083 до 086)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741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Трансфери од други нивоа на власт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22.484.513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27.112.712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742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Донации од странство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67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743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Капитални донации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744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Тековни донации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V. ДОМАШНО ЗАДОЛЖУВАЊЕ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088 до 090)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69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751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Краткорочни позајмици од земјата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753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Долгорочни обврзници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089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754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Друго домашно задолжување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VI. ЗАДОЛЖУВАЊЕ ВО СТРАНСТВО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092 до 094)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72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761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Меѓународни развојни агенции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762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Странски влади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769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Други задолжувања во странство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600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VII. ПРОДАЖБА НА ХАРТИИ ОД ВРЕДНОСТ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771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Продажба на хартии од вредност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095</w:t>
            </w:r>
          </w:p>
        </w:tc>
        <w:tc>
          <w:tcPr>
            <w:tcW w:w="192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2152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VIII. ПРИХОДИ ОД ОТПЛАТА НА ЗАЕМИ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76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781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Приходи од наплатени дадени заеми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096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А. ВКУПНО ПРИХОДИ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40.971.708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48.952.798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(062+071+077+082+087+091+095+096)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77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890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Б. НЕПОКРИЕНИ РАСХОДИ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098</w:t>
            </w:r>
          </w:p>
        </w:tc>
        <w:tc>
          <w:tcPr>
            <w:tcW w:w="192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(059 минус 097)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2152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В. ВКУПНО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099</w:t>
            </w:r>
          </w:p>
        </w:tc>
        <w:tc>
          <w:tcPr>
            <w:tcW w:w="1920" w:type="dxa"/>
            <w:vMerge w:val="restart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40.971.708</w:t>
            </w:r>
          </w:p>
        </w:tc>
        <w:tc>
          <w:tcPr>
            <w:tcW w:w="2152" w:type="dxa"/>
            <w:vMerge w:val="restart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48.952.798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(097 + 098) = 061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vMerge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</w:p>
        </w:tc>
        <w:tc>
          <w:tcPr>
            <w:tcW w:w="2152" w:type="dxa"/>
            <w:vMerge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</w:p>
        </w:tc>
      </w:tr>
      <w:tr w:rsidR="00176ABD" w:rsidRPr="00176ABD" w:rsidTr="00176ABD">
        <w:trPr>
          <w:trHeight w:val="6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Г. РАСПРЕДЕЛБА НА ВИШОКОТ НА ПРИХОДИТЕ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4.217.826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9.660.196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101 до 104)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100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78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820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а) Дел од вишокот на приходите за постојаната буџетска резерва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101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79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821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б) Дел од вишокот на приходите за пренос во наредната година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102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4.217.826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9.660.196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80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822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в) Дел од вишокот за зголемување на државниот капитал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103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81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825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г) Дел од вишокот на приходите за други намени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104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82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800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Д. ВИШОК НА ПРИХОДИ</w:t>
            </w:r>
          </w:p>
        </w:tc>
        <w:tc>
          <w:tcPr>
            <w:tcW w:w="180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105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4.217.826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9.660.196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(105 = 060 = 100)</w:t>
            </w:r>
          </w:p>
        </w:tc>
        <w:tc>
          <w:tcPr>
            <w:tcW w:w="180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 </w:t>
            </w:r>
          </w:p>
        </w:tc>
      </w:tr>
      <w:tr w:rsidR="00176ABD" w:rsidRPr="00176ABD" w:rsidTr="00176ABD">
        <w:trPr>
          <w:trHeight w:val="600"/>
        </w:trPr>
        <w:tc>
          <w:tcPr>
            <w:tcW w:w="64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Ѓ. НЕПОКРИЕНИ РАСХОДИ И НИВНО ПОКРИВАЊЕ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(од 107 до 109)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106</w:t>
            </w:r>
          </w:p>
        </w:tc>
        <w:tc>
          <w:tcPr>
            <w:tcW w:w="192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2152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83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а) Покривање на расходите без обврска за враќање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107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58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84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б) Покривање на расходите со обврска за враќање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108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31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85</w:t>
            </w:r>
          </w:p>
        </w:tc>
        <w:tc>
          <w:tcPr>
            <w:tcW w:w="98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в) Непокриени расходи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109</w:t>
            </w:r>
          </w:p>
        </w:tc>
        <w:tc>
          <w:tcPr>
            <w:tcW w:w="192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0</w:t>
            </w:r>
          </w:p>
        </w:tc>
        <w:tc>
          <w:tcPr>
            <w:tcW w:w="2152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</w:tr>
      <w:tr w:rsidR="00176ABD" w:rsidRPr="00176ABD" w:rsidTr="00176ABD">
        <w:trPr>
          <w:trHeight w:val="435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980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Е. ПОСЕБНИ ПОДАТОЦИ</w:t>
            </w:r>
            <w:r w:rsidRPr="00176ABD">
              <w:t>: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 </w:t>
            </w:r>
          </w:p>
        </w:tc>
        <w:tc>
          <w:tcPr>
            <w:tcW w:w="1920" w:type="dxa"/>
            <w:vMerge w:val="restart"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  <w:r w:rsidRPr="00176ABD">
              <w:rPr>
                <w:b/>
                <w:bCs/>
              </w:rPr>
              <w:t>26</w:t>
            </w:r>
          </w:p>
        </w:tc>
        <w:tc>
          <w:tcPr>
            <w:tcW w:w="2152" w:type="dxa"/>
            <w:vMerge w:val="restart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27</w:t>
            </w:r>
          </w:p>
        </w:tc>
      </w:tr>
      <w:tr w:rsidR="00176ABD" w:rsidRPr="00176ABD" w:rsidTr="00176ABD">
        <w:trPr>
          <w:trHeight w:val="870"/>
        </w:trPr>
        <w:tc>
          <w:tcPr>
            <w:tcW w:w="64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86</w:t>
            </w:r>
          </w:p>
        </w:tc>
        <w:tc>
          <w:tcPr>
            <w:tcW w:w="980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  <w:tc>
          <w:tcPr>
            <w:tcW w:w="4708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Просечен број на вработени врз основа на часовите на работа во пресметковниот период (цел број)</w:t>
            </w:r>
          </w:p>
        </w:tc>
        <w:tc>
          <w:tcPr>
            <w:tcW w:w="1800" w:type="dxa"/>
            <w:hideMark/>
          </w:tcPr>
          <w:p w:rsidR="00176ABD" w:rsidRPr="00176ABD" w:rsidRDefault="00176ABD" w:rsidP="00176ABD">
            <w:pPr>
              <w:jc w:val="both"/>
            </w:pPr>
            <w:r w:rsidRPr="00176ABD">
              <w:t>110</w:t>
            </w:r>
          </w:p>
        </w:tc>
        <w:tc>
          <w:tcPr>
            <w:tcW w:w="1920" w:type="dxa"/>
            <w:vMerge/>
            <w:hideMark/>
          </w:tcPr>
          <w:p w:rsidR="00176ABD" w:rsidRPr="00176ABD" w:rsidRDefault="00176ABD" w:rsidP="00176ABD">
            <w:pPr>
              <w:jc w:val="both"/>
              <w:rPr>
                <w:b/>
                <w:bCs/>
              </w:rPr>
            </w:pPr>
          </w:p>
        </w:tc>
        <w:tc>
          <w:tcPr>
            <w:tcW w:w="2152" w:type="dxa"/>
            <w:vMerge/>
            <w:hideMark/>
          </w:tcPr>
          <w:p w:rsidR="00176ABD" w:rsidRPr="00176ABD" w:rsidRDefault="00176ABD" w:rsidP="00176ABD">
            <w:pPr>
              <w:jc w:val="both"/>
            </w:pPr>
          </w:p>
        </w:tc>
      </w:tr>
    </w:tbl>
    <w:p w:rsidR="00176ABD" w:rsidRDefault="00176ABD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Pr="00110E2C" w:rsidRDefault="0062769B" w:rsidP="00026C27">
      <w:pPr>
        <w:jc w:val="both"/>
        <w:rPr>
          <w:b/>
          <w:lang w:val="mk-MK"/>
        </w:rPr>
      </w:pPr>
      <w:r w:rsidRPr="00110E2C">
        <w:rPr>
          <w:b/>
          <w:lang w:val="mk-MK"/>
        </w:rPr>
        <w:t>.</w:t>
      </w:r>
    </w:p>
    <w:p w:rsidR="005E73E3" w:rsidRDefault="005E73E3" w:rsidP="00026C27">
      <w:pPr>
        <w:jc w:val="both"/>
        <w:rPr>
          <w:lang w:val="mk-MK"/>
        </w:rPr>
      </w:pPr>
    </w:p>
    <w:p w:rsidR="005E73E3" w:rsidRDefault="005E73E3" w:rsidP="00026C27">
      <w:pPr>
        <w:jc w:val="both"/>
        <w:rPr>
          <w:lang w:val="mk-MK"/>
        </w:rPr>
      </w:pPr>
    </w:p>
    <w:p w:rsidR="00735F2C" w:rsidRPr="00CF4610" w:rsidRDefault="00CF4610" w:rsidP="00026C27">
      <w:pPr>
        <w:jc w:val="both"/>
        <w:rPr>
          <w:lang w:val="mk-MK"/>
        </w:rPr>
      </w:pPr>
      <w:r>
        <w:t xml:space="preserve">                                                 </w:t>
      </w:r>
      <w:r w:rsidRPr="00352B90">
        <w:rPr>
          <w:highlight w:val="yellow"/>
          <w:lang w:val="mk-MK"/>
        </w:rPr>
        <w:t>ХОРИЗОНТАЛНА АНАЛИЗА</w:t>
      </w:r>
      <w:r>
        <w:rPr>
          <w:lang w:val="mk-MK"/>
        </w:rPr>
        <w:t xml:space="preserve">                                 ТАБЕЛА БРОЈ 2</w:t>
      </w:r>
    </w:p>
    <w:p w:rsidR="00735F2C" w:rsidRDefault="00735F2C" w:rsidP="00026C27">
      <w:pPr>
        <w:jc w:val="both"/>
        <w:rPr>
          <w:lang w:val="mk-MK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873"/>
        <w:gridCol w:w="2787"/>
        <w:gridCol w:w="850"/>
        <w:gridCol w:w="1560"/>
        <w:gridCol w:w="1588"/>
        <w:gridCol w:w="1091"/>
        <w:gridCol w:w="1001"/>
      </w:tblGrid>
      <w:tr w:rsidR="005E73E3" w:rsidRPr="005E73E3" w:rsidTr="005E73E3">
        <w:trPr>
          <w:trHeight w:val="315"/>
        </w:trPr>
        <w:tc>
          <w:tcPr>
            <w:tcW w:w="10338" w:type="dxa"/>
            <w:gridSpan w:val="8"/>
            <w:noWrap/>
            <w:hideMark/>
          </w:tcPr>
          <w:p w:rsidR="005E73E3" w:rsidRPr="005E73E3" w:rsidRDefault="005E73E3" w:rsidP="005E73E3">
            <w:pPr>
              <w:jc w:val="both"/>
              <w:rPr>
                <w:lang w:val="mk-MK"/>
              </w:rPr>
            </w:pPr>
            <w:r w:rsidRPr="00110E2C">
              <w:rPr>
                <w:highlight w:val="yellow"/>
              </w:rPr>
              <w:t>хоризонтална анализа на билансите за 2019 споредено со 2018</w:t>
            </w:r>
          </w:p>
        </w:tc>
      </w:tr>
      <w:tr w:rsidR="005E73E3" w:rsidRPr="005E73E3" w:rsidTr="005E73E3">
        <w:trPr>
          <w:trHeight w:val="81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Ред. бр.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Група на сметки или сметка</w:t>
            </w:r>
          </w:p>
        </w:tc>
        <w:tc>
          <w:tcPr>
            <w:tcW w:w="2787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П О З И Ц И Ј А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Ознака на АОП</w:t>
            </w:r>
          </w:p>
        </w:tc>
        <w:tc>
          <w:tcPr>
            <w:tcW w:w="3148" w:type="dxa"/>
            <w:gridSpan w:val="2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И  з   н   о   с</w:t>
            </w:r>
          </w:p>
        </w:tc>
        <w:tc>
          <w:tcPr>
            <w:tcW w:w="1091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2019/2018</w:t>
            </w:r>
          </w:p>
        </w:tc>
        <w:tc>
          <w:tcPr>
            <w:tcW w:w="1001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Индекс на промена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2787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2018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2019</w:t>
            </w:r>
          </w:p>
        </w:tc>
        <w:tc>
          <w:tcPr>
            <w:tcW w:w="1091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1001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3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5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6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%</w:t>
            </w:r>
          </w:p>
        </w:tc>
      </w:tr>
      <w:tr w:rsidR="005E73E3" w:rsidRPr="005E73E3" w:rsidTr="005E73E3">
        <w:trPr>
          <w:trHeight w:val="36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РАСХОДИ: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I. ТЕКОВНИ РАСХОДИ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28.438.334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26.325.914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92,6%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-7,4%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(002+ 007+012+020+024+029+033+039)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а) ПЛАТИ И НАДОМЕСТОЦИ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11.670.614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12.675.135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108,6%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8,6%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003 до 006)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401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Основни плати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7.070.931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7.884.929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111,5%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11,5%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402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Придонеси за социјално осигурување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2.500.167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2.871.708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114,9%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14,9%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403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Останати придонеси од плати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404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Надоместоци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2.099.516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1.918.498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91,4%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-8,6%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б) РЕЗЕРВИ И НЕДЕФИНИРАНИ РАСХОДИ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67.000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94.000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140,3%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40,3%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008 до 011)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411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Финансирање на нови програми и потпрограми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412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Постојана резерва (непредвидливи расходи)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009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413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Тековни резерви (разновидни расходи)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67.000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94.000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140,3%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40,3%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414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Резерви за капитални расходи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в) СТОКИ И УСЛУГИ (од 013 до 019)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12.188.258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11.610.695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95,3%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-4,7%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420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Патни и дневни расходи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108.850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35.035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32,2%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-67,8%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Комунални услуги, греење, комуникација и транспорт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3.825.800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3.478.528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90,9%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-9,1%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Материјали и ситен инвентар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1.530.951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1.393.782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91,0%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-9,0%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Поправки и тековно одржување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1.648.927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2.671.131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162,0%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62,0%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425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Договорни услуги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1.492.421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1.159.159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77,7%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-22,3%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426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Други тековни расходи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1.825.002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1.896.269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103,9%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3,9%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427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Привремени вработувања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019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1.756.307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976.791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55,6%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-44,4%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г) ТЕКОВНИ ТРАНСФЕРИ ДО ВОНБУЏЕТСКИТЕ ФОНДОВИ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021 до 023)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431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Трансфери до Фондот за ПИОМ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17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432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Трансфери до Агенцијата за вработување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433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Трансфери до Фондот за здравствено осигурување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д) ТЕКОВНИ ТРАНСФЕРИ ДО ЕЛС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025 до 028)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441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Дотации од ДДВ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442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Наменски дотации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443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Блок дотации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444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Дотации за делегирани пооделни надлежности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ѓ) КАМАТНИ ПЛАЌАЊА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029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030 до 032)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451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Каматни плаќања кон нерезидентни кредитори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452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Каматни плаќања кон домашни кредитори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453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Каматни плаќања кон други нивоа на власт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е) СУБВЕНЦИИ И ТРАНСФЕРИ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4.367.264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1.891.091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43,3%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-56,7%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034 до 038)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461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Субвенции за јавни претпријатија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1.300.000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799.194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61,5%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-38,5%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27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462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Субвенции за приватни претпријатија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463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Трансфери до невладини организации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628.000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110.000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17,5%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-82,5%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464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Разни трансфери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2.439.264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981.897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40,3%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-59,7%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465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Исплати по извршни исправи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ж) СОЦИЈАЛНИ БЕНЕФИЦИИ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039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145.198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54.993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040 до 043)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471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Социјални надоместоци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145.198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54.993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472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Плаќања на бенефиции од Пензискиот фонд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473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Плаќање на надоместоци од Агенцијата за вработување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474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Плаќање на надоместоци од фондот за здравствено осигурување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II. КАПИТАЛНИ РАСХОДИ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8.315.548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12.566.688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151,1%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51,1%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(045 до 054)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480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Купување на опрема и машини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296.777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409.641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138,0%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38,0%</w:t>
            </w:r>
          </w:p>
        </w:tc>
      </w:tr>
      <w:tr w:rsidR="005E73E3" w:rsidRPr="005E73E3" w:rsidTr="005E73E3">
        <w:trPr>
          <w:trHeight w:val="33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Градежни објекти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1.577.930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1.892.019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119,9%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19,9%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37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Други градежни објекти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5.808.169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9.935.348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171,1%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71,1%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Купување на мебел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Стратешки стоки и други резерви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049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485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Вложувања и нефинансиски средства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486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Купување на возила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632.672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329.680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52,1%</w:t>
            </w:r>
          </w:p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-47,9%</w:t>
            </w:r>
          </w:p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487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Капитални трансфери до вонбуџетски фондови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488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Капитални дотации до ЕЛС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489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Капитални субвенции за претпријатија и невладини организации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III. ОТПЛАТА НА ГЛАВНИНА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056 до 058)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45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491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Отплата на главнина до нерезидентни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кредитори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492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Отплата на главнина кон домашни институции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47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493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Отплата на главнина до други нивоа на власт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А. ВКУПНО РАСХОДИ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059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36.753.882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38.892.602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105,8%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5,8%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(001 + 044 + 055)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Б. ВИШОК НА ПРИХОДИ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4.217.826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10.060.196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238,5%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138,5%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(097 минус 059)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В.ВКУПНО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40.971.708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48.952.798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119,5%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19,5%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(059 + 060) = 099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6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ПРИXОДИ: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6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I. ДАНОЧНИ ПРИХОДИ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13.587.899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12.667.940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93,2%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-6,8%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063 до 070)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Данок од доход, од добивка и од капитални добивки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592.293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606.539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102,4%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2,4%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Придонеси за социјално осигурување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Даноци на имот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3.774.354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3.165.011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83,9%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-16,1%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Домашни даноци на стоки и услуги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715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Данок од меѓународна трговија и трансакции (царини и давачки)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716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Еднократни посебни такси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717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Даноци на специфични услуги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069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9.221.252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8.896.390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96,5%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-3,5%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718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Такси за користење или дозволи за вршење на дејност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II. НЕДАНОЧНИ ПРИХОДИ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1.286.104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5.776.303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449,1%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349,1%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072 до 076)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721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Претприемачки приход и приход од имот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57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722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Глоби, судски и административни такси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565.350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496.604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87,8%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-12,2%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723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Такси и надоместоци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120.400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135.144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112,2%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12,2%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724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Други владини услуги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725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Други неданочни приходи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600.354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5.144.555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856,9%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756,9%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III. КАПИТАЛНИ ПРИХОДИ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3.613.192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3.395.843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94,0%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-6,0%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078 до 081)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731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Продажба на капитални средства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732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Продажба на стоки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079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733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Продажба на земјиште и нематеријални вложувања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3.613.192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3.395.843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94,0%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-6,0%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734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Приходи од дивиденди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IV. ТРАНСФЕРИ И ДОНАЦИИ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22.484.513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27.112.712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120,6%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20,6%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083 до 086)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741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Трансфери од други нивоа на власт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22.484.513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27.112.712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120,6%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20,6%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742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Донации од странство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67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743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Капитални донации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744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Тековни донации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V. ДОМАШНО ЗАДОЛЖУВАЊЕ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088 до 090)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69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751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Краткорочни позајмици од земјата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753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Долгорочни обврзници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089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754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Друго домашно задолжување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VI. ЗАДОЛЖУВАЊЕ ВО СТРАНСТВО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092 до 094)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72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761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Меѓународни развојни агенции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762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Странски влади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769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Други задолжувања во странство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6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VII. ПРОДАЖБА НА ХАРТИИ ОД ВРЕДНОСТ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771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Продажба на хартии од вредност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VIII. ПРИХОДИ ОД ОТПЛАТА НА ЗАЕМИ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781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Приходи од наплатени дадени заеми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А.</w:t>
            </w:r>
            <w:r w:rsidRPr="005E73E3">
              <w:rPr>
                <w:b/>
                <w:bCs/>
              </w:rPr>
              <w:t>ВКУПНО ПРИХОДИ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40.971.708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48.952.798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119,5%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19,5%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(062+071+077+082+087+091+095+096)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77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890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Б. НЕПОКРИЕНИ РАСХОДИ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(059 минус 097)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В. ВКУПНО</w:t>
            </w:r>
          </w:p>
        </w:tc>
        <w:tc>
          <w:tcPr>
            <w:tcW w:w="850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099</w:t>
            </w:r>
          </w:p>
        </w:tc>
        <w:tc>
          <w:tcPr>
            <w:tcW w:w="1560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40.971.708</w:t>
            </w:r>
          </w:p>
        </w:tc>
        <w:tc>
          <w:tcPr>
            <w:tcW w:w="1588" w:type="dxa"/>
            <w:vMerge w:val="restart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48.952.798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119,5%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19,5%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(097 + 098) = 061</w:t>
            </w:r>
          </w:p>
        </w:tc>
        <w:tc>
          <w:tcPr>
            <w:tcW w:w="850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1588" w:type="dxa"/>
            <w:vMerge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6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Г. РАСПРЕДЕЛБА НА ВИШОКОТ НА ПРИХОДИТЕ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4.217.826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9.660.196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229,0%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129,0%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101 до 104)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100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78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820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а) Дел од вишокот на приходите за постојаната буџетска резерва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101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79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821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б) Дел од вишокот на приходите за пренос во наредната година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102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4.217.826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9.660.196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229,0%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129,0%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80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822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в) Дел од вишокот за зголемување на државниот капитал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103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8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81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825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г) Дел од вишокот на приходите за други намени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104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82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800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Д. ВИШОК НА ПРИХОДИ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105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4.217.826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9.660.196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229,0%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129,0%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(105 = 060 = 100)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600"/>
        </w:trPr>
        <w:tc>
          <w:tcPr>
            <w:tcW w:w="588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vMerge w:val="restart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Ѓ. НЕПОКРИЕНИ РАСХОДИ И НИВНО ПОКРИВАЊЕ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5E73E3" w:rsidRPr="005E73E3" w:rsidRDefault="00C21CD9" w:rsidP="005E73E3">
            <w:pPr>
              <w:jc w:val="both"/>
            </w:pPr>
            <w:r>
              <w:t xml:space="preserve"> 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C21CD9" w:rsidRDefault="005E73E3" w:rsidP="00C21CD9">
            <w:r w:rsidRPr="005E73E3">
              <w:t> </w:t>
            </w:r>
          </w:p>
        </w:tc>
      </w:tr>
      <w:tr w:rsidR="005E73E3" w:rsidRPr="005E73E3" w:rsidTr="005E73E3">
        <w:trPr>
          <w:trHeight w:val="300"/>
        </w:trPr>
        <w:tc>
          <w:tcPr>
            <w:tcW w:w="588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873" w:type="dxa"/>
            <w:vMerge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(од 107 до 109)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106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83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а) Покривање на расходите без обврска за враќање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107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5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84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б) Покривање на расходите со обврска за враќање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108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315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85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в) Непокриени расходи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109</w:t>
            </w:r>
          </w:p>
        </w:tc>
        <w:tc>
          <w:tcPr>
            <w:tcW w:w="156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0</w:t>
            </w:r>
          </w:p>
        </w:tc>
        <w:tc>
          <w:tcPr>
            <w:tcW w:w="1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76471A">
        <w:trPr>
          <w:trHeight w:val="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Е.ПОСЕБНИ ПОДАТОЦИ</w:t>
            </w:r>
            <w:r w:rsidRPr="005E73E3">
              <w:t>: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 </w:t>
            </w:r>
          </w:p>
        </w:tc>
        <w:tc>
          <w:tcPr>
            <w:tcW w:w="1560" w:type="dxa"/>
            <w:hideMark/>
          </w:tcPr>
          <w:p w:rsidR="0076471A" w:rsidRDefault="0076471A" w:rsidP="005E73E3">
            <w:pPr>
              <w:jc w:val="both"/>
              <w:rPr>
                <w:b/>
                <w:bCs/>
              </w:rPr>
            </w:pPr>
          </w:p>
          <w:p w:rsidR="0076471A" w:rsidRDefault="0076471A" w:rsidP="005E73E3">
            <w:pPr>
              <w:jc w:val="both"/>
              <w:rPr>
                <w:b/>
                <w:bCs/>
              </w:rPr>
            </w:pPr>
          </w:p>
          <w:p w:rsidR="005E73E3" w:rsidRPr="005E73E3" w:rsidRDefault="005E73E3" w:rsidP="005E73E3">
            <w:pPr>
              <w:jc w:val="both"/>
              <w:rPr>
                <w:b/>
                <w:bCs/>
              </w:rPr>
            </w:pPr>
          </w:p>
        </w:tc>
        <w:tc>
          <w:tcPr>
            <w:tcW w:w="1588" w:type="dxa"/>
            <w:hideMark/>
          </w:tcPr>
          <w:p w:rsidR="0076471A" w:rsidRDefault="0076471A" w:rsidP="005E73E3">
            <w:pPr>
              <w:jc w:val="both"/>
            </w:pPr>
          </w:p>
          <w:p w:rsidR="0076471A" w:rsidRDefault="0076471A" w:rsidP="005E73E3">
            <w:pPr>
              <w:jc w:val="both"/>
            </w:pPr>
          </w:p>
          <w:p w:rsidR="0076471A" w:rsidRDefault="0076471A" w:rsidP="005E73E3">
            <w:pPr>
              <w:jc w:val="both"/>
            </w:pPr>
          </w:p>
          <w:p w:rsidR="005E73E3" w:rsidRPr="005E73E3" w:rsidRDefault="005E73E3" w:rsidP="0076471A"/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  <w:tr w:rsidR="005E73E3" w:rsidRPr="005E73E3" w:rsidTr="005E73E3">
        <w:trPr>
          <w:trHeight w:val="970"/>
        </w:trPr>
        <w:tc>
          <w:tcPr>
            <w:tcW w:w="588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86</w:t>
            </w:r>
          </w:p>
        </w:tc>
        <w:tc>
          <w:tcPr>
            <w:tcW w:w="873" w:type="dxa"/>
            <w:hideMark/>
          </w:tcPr>
          <w:p w:rsidR="005E73E3" w:rsidRPr="005E73E3" w:rsidRDefault="005E73E3" w:rsidP="005E73E3">
            <w:pPr>
              <w:jc w:val="both"/>
            </w:pPr>
          </w:p>
        </w:tc>
        <w:tc>
          <w:tcPr>
            <w:tcW w:w="2787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Просечен број на вработени врз основа на часовите на работа во пресметковниот период (цел број)</w:t>
            </w:r>
          </w:p>
        </w:tc>
        <w:tc>
          <w:tcPr>
            <w:tcW w:w="850" w:type="dxa"/>
            <w:hideMark/>
          </w:tcPr>
          <w:p w:rsidR="005E73E3" w:rsidRPr="005E73E3" w:rsidRDefault="005E73E3" w:rsidP="005E73E3">
            <w:pPr>
              <w:jc w:val="both"/>
            </w:pPr>
            <w:r w:rsidRPr="005E73E3">
              <w:t>110</w:t>
            </w:r>
          </w:p>
        </w:tc>
        <w:tc>
          <w:tcPr>
            <w:tcW w:w="1560" w:type="dxa"/>
            <w:hideMark/>
          </w:tcPr>
          <w:p w:rsidR="00CF4610" w:rsidRDefault="00CF4610" w:rsidP="00CF4610">
            <w:pPr>
              <w:jc w:val="both"/>
              <w:rPr>
                <w:b/>
                <w:bCs/>
              </w:rPr>
            </w:pPr>
          </w:p>
          <w:p w:rsidR="005E73E3" w:rsidRPr="005E73E3" w:rsidRDefault="00CF4610" w:rsidP="00CF4610">
            <w:pPr>
              <w:jc w:val="both"/>
              <w:rPr>
                <w:b/>
                <w:bCs/>
              </w:rPr>
            </w:pPr>
            <w:r w:rsidRPr="005E73E3">
              <w:rPr>
                <w:b/>
                <w:bCs/>
              </w:rPr>
              <w:t>26</w:t>
            </w:r>
          </w:p>
        </w:tc>
        <w:tc>
          <w:tcPr>
            <w:tcW w:w="1588" w:type="dxa"/>
            <w:hideMark/>
          </w:tcPr>
          <w:p w:rsidR="005E73E3" w:rsidRPr="005E73E3" w:rsidRDefault="00CF4610" w:rsidP="00CF4610">
            <w:r w:rsidRPr="005E73E3">
              <w:t>27</w:t>
            </w:r>
          </w:p>
        </w:tc>
        <w:tc>
          <w:tcPr>
            <w:tcW w:w="109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001" w:type="dxa"/>
            <w:hideMark/>
          </w:tcPr>
          <w:p w:rsidR="005E73E3" w:rsidRPr="005E73E3" w:rsidRDefault="005E73E3" w:rsidP="005E73E3">
            <w:pPr>
              <w:jc w:val="both"/>
              <w:rPr>
                <w:b/>
                <w:bCs/>
                <w:i/>
                <w:iCs/>
              </w:rPr>
            </w:pPr>
            <w:r w:rsidRPr="005E73E3">
              <w:rPr>
                <w:b/>
                <w:bCs/>
                <w:i/>
                <w:iCs/>
              </w:rPr>
              <w:t> </w:t>
            </w:r>
          </w:p>
        </w:tc>
      </w:tr>
    </w:tbl>
    <w:p w:rsidR="00735F2C" w:rsidRDefault="00735F2C" w:rsidP="00026C27">
      <w:pPr>
        <w:jc w:val="both"/>
        <w:rPr>
          <w:lang w:val="mk-MK"/>
        </w:rPr>
      </w:pPr>
    </w:p>
    <w:p w:rsidR="00CF4610" w:rsidRPr="00110E2C" w:rsidRDefault="00CF4610" w:rsidP="00CF4610">
      <w:pPr>
        <w:jc w:val="both"/>
        <w:rPr>
          <w:b/>
          <w:lang w:val="mk-MK"/>
        </w:rPr>
      </w:pPr>
      <w:r w:rsidRPr="00110E2C">
        <w:rPr>
          <w:b/>
          <w:lang w:val="mk-MK"/>
        </w:rPr>
        <w:t xml:space="preserve">  Во ова анализа е покажано разликата на приходите и расходите помеѓу 2019/2018  во проценти и индексот на остапување помеѓу двете години.</w:t>
      </w:r>
    </w:p>
    <w:p w:rsidR="00735F2C" w:rsidRDefault="00735F2C" w:rsidP="00026C27">
      <w:pPr>
        <w:jc w:val="both"/>
        <w:rPr>
          <w:lang w:val="mk-MK"/>
        </w:rPr>
      </w:pPr>
    </w:p>
    <w:p w:rsidR="004B7175" w:rsidRDefault="004B7175" w:rsidP="00026C27">
      <w:pPr>
        <w:jc w:val="both"/>
        <w:rPr>
          <w:lang w:val="mk-MK"/>
        </w:rPr>
      </w:pPr>
    </w:p>
    <w:p w:rsidR="004B7175" w:rsidRDefault="004B7175" w:rsidP="00026C27">
      <w:pPr>
        <w:jc w:val="both"/>
        <w:rPr>
          <w:lang w:val="mk-MK"/>
        </w:rPr>
      </w:pPr>
    </w:p>
    <w:p w:rsidR="004B7175" w:rsidRDefault="004B7175" w:rsidP="00026C27">
      <w:pPr>
        <w:jc w:val="both"/>
        <w:rPr>
          <w:lang w:val="mk-MK"/>
        </w:rPr>
      </w:pPr>
      <w:r>
        <w:rPr>
          <w:lang w:val="mk-MK"/>
        </w:rPr>
        <w:t xml:space="preserve">                                              </w:t>
      </w:r>
      <w:r w:rsidRPr="004B7175">
        <w:rPr>
          <w:highlight w:val="yellow"/>
          <w:lang w:val="mk-MK"/>
        </w:rPr>
        <w:t>ВЕРТИКАЛНА АНАЛИЗА</w:t>
      </w:r>
      <w:r>
        <w:rPr>
          <w:lang w:val="mk-MK"/>
        </w:rPr>
        <w:t xml:space="preserve"> </w:t>
      </w:r>
    </w:p>
    <w:p w:rsidR="00735F2C" w:rsidRDefault="004B7175" w:rsidP="004B7175">
      <w:pPr>
        <w:tabs>
          <w:tab w:val="left" w:pos="8820"/>
        </w:tabs>
        <w:jc w:val="both"/>
        <w:rPr>
          <w:lang w:val="mk-MK"/>
        </w:rPr>
      </w:pPr>
      <w:r>
        <w:rPr>
          <w:lang w:val="mk-MK"/>
        </w:rPr>
        <w:t xml:space="preserve">                                                                                                                                                ТАБЕЛА БРОЈ 3</w:t>
      </w:r>
    </w:p>
    <w:tbl>
      <w:tblPr>
        <w:tblW w:w="10742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700"/>
        <w:gridCol w:w="1120"/>
        <w:gridCol w:w="2605"/>
        <w:gridCol w:w="1120"/>
        <w:gridCol w:w="1318"/>
        <w:gridCol w:w="1399"/>
        <w:gridCol w:w="1220"/>
        <w:gridCol w:w="1260"/>
      </w:tblGrid>
      <w:tr w:rsidR="0039190F" w:rsidRPr="0039190F" w:rsidTr="004B7175">
        <w:trPr>
          <w:trHeight w:val="315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Ред. бр.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Група на сметки или сметка</w:t>
            </w:r>
          </w:p>
        </w:tc>
        <w:tc>
          <w:tcPr>
            <w:tcW w:w="2605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П О З И Ц И Ј А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Ознака на АОП</w:t>
            </w:r>
          </w:p>
        </w:tc>
        <w:tc>
          <w:tcPr>
            <w:tcW w:w="27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И  з   н   о   с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Вертикална анализа</w:t>
            </w:r>
          </w:p>
        </w:tc>
      </w:tr>
      <w:tr w:rsidR="0039190F" w:rsidRPr="0039190F" w:rsidTr="004B7175">
        <w:trPr>
          <w:trHeight w:val="55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2018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2019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2018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2019</w:t>
            </w:r>
          </w:p>
        </w:tc>
      </w:tr>
      <w:tr w:rsidR="0039190F" w:rsidRPr="0039190F" w:rsidTr="004B7175">
        <w:trPr>
          <w:trHeight w:val="33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8</w:t>
            </w:r>
          </w:p>
        </w:tc>
      </w:tr>
      <w:tr w:rsidR="0039190F" w:rsidRPr="0039190F" w:rsidTr="004B7175">
        <w:trPr>
          <w:trHeight w:val="36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mk-MK" w:eastAsia="mk-MK"/>
              </w:rPr>
              <w:t>РАСХОДИ: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I. ТЕКОВНИ РАСХОДИ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  <w:t>28.329.484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  <w:t>26.290.879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77,3%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67,7%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(002+ 007+012+020+024+029+033+039)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а) ПЛАТИ И НАДОМЕСТОЦИ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11.670.614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12.675.135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31,8%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32,6%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003 до 006)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401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Основни плати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7.070.931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7.884.929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19,3%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20,3%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402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Придонеси за социјално осигурување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2.500.167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2.871.708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6,8%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7,4%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403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Останати придонеси од плати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404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Надоместоци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2.099.516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1.918.498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5,7%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4,9%</w:t>
            </w:r>
          </w:p>
        </w:tc>
      </w:tr>
      <w:tr w:rsidR="0039190F" w:rsidRPr="0039190F" w:rsidTr="004B7175">
        <w:trPr>
          <w:trHeight w:val="57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б) РЕЗЕРВИ И НЕДЕФИНИРАНИ РАСХОДИ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67.000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94.000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0,2%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008 до 011)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411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Финансирање на нови програми и потпрограми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412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Постојана резерва (непредвидливи расходи)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009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413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Тековни резерви (разновидни расходи)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67.000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94.000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0,2%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414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Резерви за капитални расходи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в) СТОКИ И УСЛУГИ (од 013 до 019)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12.079.408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11.575.660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33,0%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29,8%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108.850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35.035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0,1%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420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Патни и дневни расходи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3.825.800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3.478.528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10,4%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9,0%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Комунални услуги, греење, комуникација и транспорт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1.530.951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1.393.782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3,6%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Материјали и ситен инвентар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1.648.927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2.671.131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6,9%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Поправки и тековно одржување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1.492.421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1.159.159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425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Договорни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1.825.002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1.896.269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5,0%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4,9%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426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Други тековни расходи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1.756.307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976.791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2,5%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427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Привремени вработувања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019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114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г) ТЕКОВНИ ТРАНСФЕРИ ДО ВОНБУЏЕТСКИТЕ ФОНДОВИ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021 до 023)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431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Трансфери до Фондот за ПИОМ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432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Трансфери до Агенцијата за вработување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433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Трансфери до Фондот за здравствено осигурување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85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д) ТЕКОВНИ ТРАНСФЕРИ ДО ЕЛС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025 до 028)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441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Дотации од ДДВ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442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Наменски дотации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443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Блок дотации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444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Дотации за делегирани пооделни надлежности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7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ѓ) КАМАТНИ ПЛАЌАЊА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029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030 до 032)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451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Каматни плаќања кон нерезидентни кредитори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452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Каматни плаќања кон домашни кредитори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453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Каматни плаќања кон други нивоа на власт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7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е) СУБВЕНЦИИ И ТРАНСФЕРИ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4.367.264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1.891.091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11,9%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4,9%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034 до 038)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461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Субвенции за јавни претпријатија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1.300.000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799.194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3,5%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2,1%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462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Субвенции за приватни претпријатија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463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Трансфери до невладини организации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628.000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110.000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0,3%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464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Разни трансфери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2.439.264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981.897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6,7%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2,5%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465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Исплати по извршни исправи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ж) СОЦИЈАЛНИ БЕНЕФИЦИИ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039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145.198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54.993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0,1%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040 до 043)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471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Социјални надоместоци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145.198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54.993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0,1%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472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Плаќања на бенефиции од Пензискиот фонд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473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Плаќање на надоместоци од Агенцијата за вработување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474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Плаќање на надоместоци од фондот за здравствено осигурување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6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II. КАПИТАЛНИ РАСХОДИ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8.315.548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12.566.688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22,7%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32,3%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(045 до 054)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480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Купување на опрема и машини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296.777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409.641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1,1%</w:t>
            </w:r>
          </w:p>
        </w:tc>
      </w:tr>
      <w:tr w:rsidR="0039190F" w:rsidRPr="0039190F" w:rsidTr="004B7175">
        <w:trPr>
          <w:trHeight w:val="33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Градежни објекти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1.577.930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lang w:val="mk-MK" w:eastAsia="mk-MK"/>
              </w:rPr>
            </w:pPr>
            <w:r w:rsidRPr="0039190F">
              <w:rPr>
                <w:color w:val="000000"/>
                <w:lang w:val="mk-MK" w:eastAsia="mk-MK"/>
              </w:rPr>
              <w:t>1.892.019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4,9%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Други градежни објекти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5.808.169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9.935.348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15,8%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25,6%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Купување на мебел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Стратешки стоки и други резерви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049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485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Вложувања и нефинансиски средства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486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Купување на возила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632.672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329.680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1,7%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0,8%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487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Капитални трансфери до вонбуџетски фондови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488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Капитални дотации до ЕЛС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489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Капитални субвенции за претпријатија и невладини организации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III. ОТПЛАТА НА ГЛАВНИНА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056 до 058)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45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491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Отплата на главнина до нерезидентни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056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кредитори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492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Отплата на главнина кон домашни институции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493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Отплата на главнина до други нивоа на власт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А. ВКУПНО РАСХОДИ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059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36.645.032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38.857.567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100,0%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mk-MK" w:eastAsia="mk-MK"/>
              </w:rPr>
              <w:t>100,0%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(001 + 044 + 055)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Б. ВИШОК НА ПРИХОДИ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4.326.676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10.095.231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11,8%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26,0%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(097 минус 059)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В.ВКУПНО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40.971.708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48.952.798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(059 + 060) = 099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sz w:val="20"/>
                <w:szCs w:val="20"/>
                <w:lang w:val="mk-MK" w:eastAsia="mk-MK"/>
              </w:rPr>
            </w:pPr>
          </w:p>
        </w:tc>
      </w:tr>
      <w:tr w:rsidR="0039190F" w:rsidRPr="0039190F" w:rsidTr="004B7175">
        <w:trPr>
          <w:trHeight w:val="36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mk-MK" w:eastAsia="mk-MK"/>
              </w:rPr>
              <w:t>ПРИXОДИ: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I. ДАНОЧНИ ПРИХОДИ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13.587.899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12.667.940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33,2%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25,9%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063 до 070)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Данок од доход, од добивка и од капитални добивки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592.293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606.539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1,4%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1,2%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Придонеси за социјално осигурување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Даноци на имот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3.774.354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3.165.011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9,2%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6,5%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Домашни даноци на стоки и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0"/>
                <w:szCs w:val="20"/>
                <w:lang w:val="mk-MK" w:eastAsia="mk-MK"/>
              </w:rPr>
            </w:pPr>
            <w:r w:rsidRPr="0039190F">
              <w:rPr>
                <w:color w:val="000000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0"/>
                <w:szCs w:val="20"/>
                <w:lang w:val="mk-MK" w:eastAsia="mk-MK"/>
              </w:rPr>
            </w:pPr>
            <w:r w:rsidRPr="0039190F">
              <w:rPr>
                <w:color w:val="000000"/>
                <w:sz w:val="20"/>
                <w:szCs w:val="20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715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Данок од меѓународна трговија и трансакции (царини и давачки)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716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Еднократни посебни такси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717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Даноци на специфични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069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9.221.252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8.896.390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22,5%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18,2%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718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Такси за користење или дозволи за вршење на дејност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II. НЕДАНОЧНИ ПРИХОДИ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071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1.286.104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5.776.303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3,1%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11,8%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072 до 076)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721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Претприемачки приход и приход од имот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722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Глоби, судски и административни такси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565.350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496.604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1,4%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723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Такси и надоместоци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120.400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135.144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0,3%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724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Други владини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725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Други неданочни приходи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600.354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5.144.555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1,5%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10,5%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III. КАПИТАЛНИ ПРИХОДИ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3.613.192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3.395.843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8,8%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6,9%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078 до 081)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731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Продажба на капитални средства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732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Продажба на стоки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079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733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Продажба на земјиште и нематеријални вложувања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3.613.192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3.395.843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8,8%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6,9%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734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Приходи од дивиденди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IV. ТРАНСФЕРИ И ДОНАЦИИ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22.484.513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27.112.712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54,9%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55,4%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083 до 086)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741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Трансфери од други нивоа на власт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22.484.513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27.112.712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54,9%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55,4%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742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Донации од странство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743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Капитални донации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744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Тековни донации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V. ДОМАШНО ЗАДОЛЖУВАЊЕ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088 до 090)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751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Краткорочни позајмици од земјата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753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Долгорочни обврзници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089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754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Друго домашно задолжување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6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VI. ЗАДОЛЖУВАЊЕ ВО СТРАНСТВО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092 до 094)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761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Меѓународни развојни агенции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762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Странски влади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769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Други задолжувања во странство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VII. ПРОДАЖБА НА ХАРТИИ ОД ВРЕДНОСТ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771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Продажба на хартии од вредност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095</w:t>
            </w: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60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VIII. ПРИХОДИ ОД ОТПЛАТА НА ЗАЕМИ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781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Приходи од наплатени дадени заеми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0,0%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А. ВКУПНО ПРИХОДИ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40.971.708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48.952.798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100,0%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100,0%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(062+071+077+082+087+091+095+096)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77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890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Б. НЕПОКРИЕНИ РАСХОДИ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098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(059 минус 097)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В. ВКУПНО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099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40.971.708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48.952.798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(097 + 098) = 061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6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Г. РАСПРЕДЕЛБА НА ВИШОКОТ НА ПРИХОДИТЕ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4.217.826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9.660.196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10,3%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</w:pPr>
            <w:r w:rsidRPr="0039190F">
              <w:rPr>
                <w:rFonts w:ascii="Calibri" w:hAnsi="Calibri" w:cs="Calibri"/>
                <w:b/>
                <w:bCs/>
                <w:color w:val="000000"/>
                <w:lang w:val="mk-MK" w:eastAsia="mk-MK"/>
              </w:rPr>
              <w:t>19,7%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101 до 104)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820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а) Дел од вишокот на приходите за постојаната буџетска резерва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79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821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б) Дел од вишокот на приходите за пренос во наредната година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4.217.826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9.660.196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100,00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822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в) Дел од вишокот за зголемување на државниот капитал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103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825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г) Дел од вишокот на приходите за други намени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82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800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Д. ВИШОК НА ПРИХОДИ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4.217.826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9.660.196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(105 = 060 = 100)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600"/>
        </w:trPr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300" w:firstLine="663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Ѓ. НЕПОКРИЕНИ РАСХОДИ И НИВНО ПОКРИВАЊЕ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200" w:firstLine="44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(од 107 до 109)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106</w:t>
            </w: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а) Покривање на расходите без обврска за враќање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107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58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б) Покривање на расходите со обврска за враќање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108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15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в) Непокриени расходи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109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right"/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300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1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mk-MK" w:eastAsia="mk-MK"/>
              </w:rPr>
              <w:t>Е. ПОСЕБНИ ПОДАТОЦИ</w:t>
            </w: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b/>
                <w:bCs/>
                <w:color w:val="000000"/>
                <w:lang w:val="mk-MK" w:eastAsia="mk-MK"/>
              </w:rPr>
            </w:pPr>
            <w:r w:rsidRPr="0039190F">
              <w:rPr>
                <w:b/>
                <w:bCs/>
                <w:color w:val="000000"/>
                <w:lang w:val="mk-MK" w:eastAsia="mk-MK"/>
              </w:rPr>
              <w:t>26</w:t>
            </w:r>
          </w:p>
        </w:tc>
        <w:tc>
          <w:tcPr>
            <w:tcW w:w="139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4B7175">
            <w:pPr>
              <w:rPr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color w:val="000000"/>
                <w:sz w:val="22"/>
                <w:szCs w:val="22"/>
                <w:lang w:val="mk-MK" w:eastAsia="mk-MK"/>
              </w:rPr>
              <w:t>27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  <w:tr w:rsidR="0039190F" w:rsidRPr="0039190F" w:rsidTr="004B7175">
        <w:trPr>
          <w:trHeight w:val="870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86</w:t>
            </w:r>
          </w:p>
        </w:tc>
        <w:tc>
          <w:tcPr>
            <w:tcW w:w="11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ind w:firstLineChars="100" w:firstLine="220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Просечен број на вработени врз основа на часовите на работа во пресметковниот период (цел број)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190F" w:rsidRPr="0039190F" w:rsidRDefault="0039190F" w:rsidP="0039190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Arial" w:hAnsi="Arial" w:cs="Arial"/>
                <w:color w:val="000000"/>
                <w:sz w:val="22"/>
                <w:szCs w:val="22"/>
                <w:lang w:val="mk-MK" w:eastAsia="mk-MK"/>
              </w:rPr>
              <w:t>110</w:t>
            </w:r>
          </w:p>
        </w:tc>
        <w:tc>
          <w:tcPr>
            <w:tcW w:w="13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b/>
                <w:bCs/>
                <w:color w:val="000000"/>
                <w:lang w:val="mk-MK" w:eastAsia="mk-MK"/>
              </w:rPr>
            </w:pPr>
          </w:p>
        </w:tc>
        <w:tc>
          <w:tcPr>
            <w:tcW w:w="139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9190F" w:rsidRPr="0039190F" w:rsidRDefault="0039190F" w:rsidP="0039190F">
            <w:pPr>
              <w:rPr>
                <w:color w:val="000000"/>
                <w:sz w:val="22"/>
                <w:szCs w:val="22"/>
                <w:lang w:val="mk-MK" w:eastAsia="mk-MK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90F" w:rsidRPr="0039190F" w:rsidRDefault="0039190F" w:rsidP="0039190F">
            <w:pPr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</w:pPr>
            <w:r w:rsidRPr="0039190F">
              <w:rPr>
                <w:rFonts w:ascii="Calibri" w:hAnsi="Calibri" w:cs="Calibri"/>
                <w:color w:val="000000"/>
                <w:sz w:val="22"/>
                <w:szCs w:val="22"/>
                <w:lang w:val="mk-MK" w:eastAsia="mk-MK"/>
              </w:rPr>
              <w:t> </w:t>
            </w:r>
          </w:p>
        </w:tc>
      </w:tr>
    </w:tbl>
    <w:p w:rsidR="00735F2C" w:rsidRDefault="00735F2C" w:rsidP="00026C27">
      <w:pPr>
        <w:jc w:val="both"/>
        <w:rPr>
          <w:lang w:val="mk-MK"/>
        </w:rPr>
      </w:pPr>
    </w:p>
    <w:p w:rsidR="00735F2C" w:rsidRDefault="00431E3A" w:rsidP="00026C27">
      <w:pPr>
        <w:jc w:val="both"/>
        <w:rPr>
          <w:lang w:val="mk-MK"/>
        </w:rPr>
      </w:pPr>
      <w:r>
        <w:rPr>
          <w:lang w:val="mk-MK"/>
        </w:rPr>
        <w:t>Во ова анализа ни се подиначните расходи во Вкупните расходи, така и приходите, потоа тековно оперативните расходи во Вкупните расходи,Капиталните расходи во Вкупните расходи , Исто и за приходите кој вид на приходи со колку проценти е застапен во вкупните приходи.Тоа се однесува за 2018 и 2019 споредбено.</w:t>
      </w: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431E3A" w:rsidP="00026C27">
      <w:pPr>
        <w:jc w:val="both"/>
        <w:rPr>
          <w:lang w:val="mk-MK"/>
        </w:rPr>
      </w:pPr>
      <w:r>
        <w:rPr>
          <w:lang w:val="mk-MK"/>
        </w:rPr>
        <w:t xml:space="preserve">                                                           </w:t>
      </w:r>
      <w:r w:rsidRPr="00352B90">
        <w:rPr>
          <w:highlight w:val="yellow"/>
          <w:lang w:val="mk-MK"/>
        </w:rPr>
        <w:t>РАЦИО ПОКАЗАТЕЛИ</w:t>
      </w:r>
      <w:r>
        <w:rPr>
          <w:lang w:val="mk-MK"/>
        </w:rPr>
        <w:t xml:space="preserve"> </w:t>
      </w:r>
    </w:p>
    <w:p w:rsidR="00735F2C" w:rsidRDefault="00431E3A" w:rsidP="00026C27">
      <w:pPr>
        <w:jc w:val="both"/>
        <w:rPr>
          <w:lang w:val="mk-MK"/>
        </w:rPr>
      </w:pPr>
      <w:r>
        <w:rPr>
          <w:lang w:val="mk-MK"/>
        </w:rPr>
        <w:t xml:space="preserve">                                                                                                                 ТАБЕЛА БРОЈ 4</w:t>
      </w:r>
    </w:p>
    <w:p w:rsidR="00735F2C" w:rsidRDefault="00735F2C" w:rsidP="00026C27">
      <w:pPr>
        <w:jc w:val="both"/>
        <w:rPr>
          <w:lang w:val="mk-MK"/>
        </w:rPr>
      </w:pPr>
    </w:p>
    <w:tbl>
      <w:tblPr>
        <w:tblW w:w="9400" w:type="dxa"/>
        <w:tblLook w:val="04A0" w:firstRow="1" w:lastRow="0" w:firstColumn="1" w:lastColumn="0" w:noHBand="0" w:noVBand="1"/>
      </w:tblPr>
      <w:tblGrid>
        <w:gridCol w:w="6300"/>
        <w:gridCol w:w="1560"/>
        <w:gridCol w:w="1540"/>
      </w:tblGrid>
      <w:tr w:rsidR="00431E3A" w:rsidRPr="00431E3A" w:rsidTr="00431E3A">
        <w:trPr>
          <w:trHeight w:val="33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rPr>
                <w:sz w:val="20"/>
                <w:szCs w:val="20"/>
                <w:lang w:val="mk-MK" w:eastAsia="mk-M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352B90" w:rsidP="00431E3A">
            <w:pPr>
              <w:rPr>
                <w:sz w:val="20"/>
                <w:szCs w:val="20"/>
                <w:lang w:val="mk-MK" w:eastAsia="mk-MK"/>
              </w:rPr>
            </w:pPr>
            <w:r>
              <w:rPr>
                <w:sz w:val="20"/>
                <w:szCs w:val="20"/>
                <w:lang w:val="mk-MK" w:eastAsia="mk-MK"/>
              </w:rPr>
              <w:t>Во денари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352B90" w:rsidP="00431E3A">
            <w:pPr>
              <w:rPr>
                <w:sz w:val="20"/>
                <w:szCs w:val="20"/>
                <w:lang w:val="mk-MK" w:eastAsia="mk-MK"/>
              </w:rPr>
            </w:pPr>
            <w:r>
              <w:rPr>
                <w:sz w:val="20"/>
                <w:szCs w:val="20"/>
                <w:lang w:val="mk-MK" w:eastAsia="mk-MK"/>
              </w:rPr>
              <w:t>Во денари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Рацио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показатели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2018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2019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глава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на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жител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општината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3.414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4.079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Даночни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/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33%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26%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Данок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на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имот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/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9%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6%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Даноци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на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специфични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услуги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/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23%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18%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Сопствени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/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45,1%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44,6%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Тековно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оперативен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37.358.516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45.556.955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Тековно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оперативен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28.438.334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26.325.914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Тековно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оперативно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салдо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8.920.182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19.231.041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Капитални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глава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на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жител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општината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693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1.047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Капитални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/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23%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32%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Тековно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оперативни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/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77%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center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67%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Капитално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салдо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-4.702.356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-9.170.845</w:t>
            </w:r>
          </w:p>
        </w:tc>
      </w:tr>
      <w:tr w:rsidR="00431E3A" w:rsidRPr="00431E3A" w:rsidTr="00431E3A">
        <w:trPr>
          <w:trHeight w:val="6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Ликвидност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(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Тековно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-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опртаивни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/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Тековно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оперативни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1,31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1,73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Долг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/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Вкупни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расходи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0</w:t>
            </w:r>
          </w:p>
        </w:tc>
      </w:tr>
      <w:tr w:rsidR="00431E3A" w:rsidRPr="00431E3A" w:rsidTr="00431E3A">
        <w:trPr>
          <w:trHeight w:val="330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Долг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/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Тековно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>-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оперативни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приходи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(%)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0</w:t>
            </w: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rPr>
                <w:sz w:val="20"/>
                <w:szCs w:val="20"/>
                <w:lang w:val="mk-MK" w:eastAsia="mk-M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rPr>
                <w:sz w:val="20"/>
                <w:szCs w:val="20"/>
                <w:lang w:val="mk-MK" w:eastAsia="mk-MK"/>
              </w:rPr>
            </w:pPr>
          </w:p>
        </w:tc>
      </w:tr>
      <w:tr w:rsidR="00431E3A" w:rsidRPr="00431E3A" w:rsidTr="00431E3A">
        <w:trPr>
          <w:trHeight w:val="315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1E3A" w:rsidRPr="00431E3A" w:rsidRDefault="00431E3A" w:rsidP="00431E3A">
            <w:pPr>
              <w:rPr>
                <w:rFonts w:ascii="MAC C Swiss" w:hAnsi="MAC C Swiss" w:cs="Calibri"/>
                <w:b/>
                <w:bCs/>
                <w:lang w:val="mk-MK" w:eastAsia="mk-MK"/>
              </w:rPr>
            </w:pP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Број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на</w:t>
            </w:r>
            <w:r w:rsidRPr="00431E3A">
              <w:rPr>
                <w:rFonts w:ascii="MAC C Swiss" w:hAnsi="MAC C Swiss" w:cs="Calibri"/>
                <w:b/>
                <w:bCs/>
                <w:lang w:val="mk-MK" w:eastAsia="mk-MK"/>
              </w:rPr>
              <w:t xml:space="preserve"> </w:t>
            </w:r>
            <w:r w:rsidRPr="00431E3A">
              <w:rPr>
                <w:rFonts w:ascii="Calibri" w:hAnsi="Calibri" w:cs="Calibri"/>
                <w:b/>
                <w:bCs/>
                <w:lang w:val="mk-MK" w:eastAsia="mk-MK"/>
              </w:rPr>
              <w:t>жители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12000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E3A" w:rsidRPr="00431E3A" w:rsidRDefault="00431E3A" w:rsidP="00431E3A">
            <w:pPr>
              <w:jc w:val="right"/>
              <w:rPr>
                <w:rFonts w:ascii="Calibri" w:hAnsi="Calibri" w:cs="Calibri"/>
                <w:color w:val="000000"/>
                <w:lang w:val="mk-MK" w:eastAsia="mk-MK"/>
              </w:rPr>
            </w:pPr>
            <w:r w:rsidRPr="00431E3A">
              <w:rPr>
                <w:rFonts w:ascii="Calibri" w:hAnsi="Calibri" w:cs="Calibri"/>
                <w:color w:val="000000"/>
                <w:lang w:val="mk-MK" w:eastAsia="mk-MK"/>
              </w:rPr>
              <w:t>12000</w:t>
            </w:r>
          </w:p>
        </w:tc>
      </w:tr>
    </w:tbl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431E3A" w:rsidP="00026C27">
      <w:pPr>
        <w:jc w:val="both"/>
        <w:rPr>
          <w:lang w:val="mk-MK"/>
        </w:rPr>
      </w:pPr>
      <w:r>
        <w:rPr>
          <w:lang w:val="mk-MK"/>
        </w:rPr>
        <w:t xml:space="preserve"> Во ова табела е сублимат на сите табели користејки ги податоците од предходните табели ни дава една појасна слика на разликите помеѓу двете години предмет на анализа.</w:t>
      </w:r>
    </w:p>
    <w:p w:rsidR="00431E3A" w:rsidRDefault="00431E3A" w:rsidP="00026C27">
      <w:pPr>
        <w:jc w:val="both"/>
        <w:rPr>
          <w:lang w:val="mk-MK"/>
        </w:rPr>
      </w:pPr>
      <w:r>
        <w:rPr>
          <w:lang w:val="mk-MK"/>
        </w:rPr>
        <w:t xml:space="preserve">  Само да појаснам за ставката Вкупни приходи по глава на жител во Општина Ново Село </w:t>
      </w:r>
      <w:r w:rsidR="00352B90">
        <w:rPr>
          <w:lang w:val="mk-MK"/>
        </w:rPr>
        <w:t>се мисли само од аспект на Вкупните приходи собрани во Буџетот на Општината а не на приходот на овие 12.000  жители кој го остваруваат на годисно ниво.</w:t>
      </w: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735F2C" w:rsidRDefault="00735F2C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>Во Ново Село</w:t>
      </w:r>
    </w:p>
    <w:p w:rsidR="00026C27" w:rsidRDefault="00352B90" w:rsidP="00026C27">
      <w:pPr>
        <w:jc w:val="both"/>
        <w:rPr>
          <w:lang w:val="mk-MK"/>
        </w:rPr>
      </w:pPr>
      <w:r>
        <w:rPr>
          <w:lang w:val="mk-MK"/>
        </w:rPr>
        <w:t>15.03.2020</w:t>
      </w:r>
      <w:r w:rsidR="00026C27">
        <w:rPr>
          <w:lang w:val="mk-MK"/>
        </w:rPr>
        <w:t xml:space="preserve">                                </w:t>
      </w:r>
      <w:r>
        <w:rPr>
          <w:lang w:val="mk-MK"/>
        </w:rPr>
        <w:t xml:space="preserve">                               И</w:t>
      </w:r>
      <w:r w:rsidR="00026C27">
        <w:rPr>
          <w:lang w:val="mk-MK"/>
        </w:rPr>
        <w:t>зработил Одд Финасики Прашања-буџет</w:t>
      </w: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 xml:space="preserve">                                                                              </w:t>
      </w:r>
      <w:r w:rsidR="00352B90">
        <w:rPr>
          <w:lang w:val="mk-MK"/>
        </w:rPr>
        <w:t xml:space="preserve">             </w:t>
      </w:r>
      <w:r>
        <w:rPr>
          <w:lang w:val="mk-MK"/>
        </w:rPr>
        <w:t xml:space="preserve">   Општина Ново Село </w:t>
      </w:r>
    </w:p>
    <w:p w:rsidR="00026C27" w:rsidRDefault="00026C27" w:rsidP="00026C27">
      <w:pPr>
        <w:jc w:val="both"/>
        <w:rPr>
          <w:lang w:val="mk-MK"/>
        </w:rPr>
      </w:pPr>
      <w:r>
        <w:rPr>
          <w:lang w:val="mk-MK"/>
        </w:rPr>
        <w:t xml:space="preserve">                                                                                                    ------------------------</w:t>
      </w:r>
    </w:p>
    <w:p w:rsidR="00026C27" w:rsidRPr="00BF61AB" w:rsidRDefault="00026C27" w:rsidP="00026C27">
      <w:pPr>
        <w:tabs>
          <w:tab w:val="left" w:pos="5550"/>
        </w:tabs>
        <w:rPr>
          <w:lang w:val="mk-MK"/>
        </w:rPr>
      </w:pPr>
      <w:r>
        <w:rPr>
          <w:lang w:val="mk-MK"/>
        </w:rPr>
        <w:tab/>
      </w:r>
      <w:r w:rsidR="00352B90">
        <w:rPr>
          <w:lang w:val="mk-MK"/>
        </w:rPr>
        <w:t xml:space="preserve"> Дип.еек Тасев Благој</w:t>
      </w:r>
    </w:p>
    <w:p w:rsidR="001F3A1C" w:rsidRDefault="001F3A1C"/>
    <w:sectPr w:rsidR="001F3A1C" w:rsidSect="005E73E3">
      <w:footerReference w:type="even" r:id="rId20"/>
      <w:footerReference w:type="default" r:id="rId21"/>
      <w:pgSz w:w="11906" w:h="16838"/>
      <w:pgMar w:top="0" w:right="849" w:bottom="0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23D" w:rsidRDefault="00B4023D">
      <w:r>
        <w:separator/>
      </w:r>
    </w:p>
  </w:endnote>
  <w:endnote w:type="continuationSeparator" w:id="0">
    <w:p w:rsidR="00B4023D" w:rsidRDefault="00B40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90" w:rsidRDefault="00352B90" w:rsidP="009A57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352B90" w:rsidRDefault="00352B90" w:rsidP="009A575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B90" w:rsidRDefault="00352B90" w:rsidP="009A575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39FE">
      <w:rPr>
        <w:rStyle w:val="PageNumber"/>
        <w:noProof/>
      </w:rPr>
      <w:t>9</w:t>
    </w:r>
    <w:r>
      <w:rPr>
        <w:rStyle w:val="PageNumber"/>
      </w:rPr>
      <w:fldChar w:fldCharType="end"/>
    </w:r>
  </w:p>
  <w:p w:rsidR="00352B90" w:rsidRDefault="00352B90" w:rsidP="009A575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23D" w:rsidRDefault="00B4023D">
      <w:r>
        <w:separator/>
      </w:r>
    </w:p>
  </w:footnote>
  <w:footnote w:type="continuationSeparator" w:id="0">
    <w:p w:rsidR="00B4023D" w:rsidRDefault="00B40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F2C18"/>
    <w:multiLevelType w:val="hybridMultilevel"/>
    <w:tmpl w:val="1BEEF31A"/>
    <w:lvl w:ilvl="0" w:tplc="4D2A9DF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01C9D"/>
    <w:multiLevelType w:val="hybridMultilevel"/>
    <w:tmpl w:val="8090B3FA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A4B88"/>
    <w:multiLevelType w:val="hybridMultilevel"/>
    <w:tmpl w:val="C24C6B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4F5E9C"/>
    <w:multiLevelType w:val="hybridMultilevel"/>
    <w:tmpl w:val="C67276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C27"/>
    <w:rsid w:val="00026530"/>
    <w:rsid w:val="00026C27"/>
    <w:rsid w:val="000347EB"/>
    <w:rsid w:val="000645F9"/>
    <w:rsid w:val="000E3ACA"/>
    <w:rsid w:val="00110E2C"/>
    <w:rsid w:val="00117FC4"/>
    <w:rsid w:val="00176ABD"/>
    <w:rsid w:val="0018440D"/>
    <w:rsid w:val="001D10E3"/>
    <w:rsid w:val="001D2D64"/>
    <w:rsid w:val="001E560A"/>
    <w:rsid w:val="001F3A1C"/>
    <w:rsid w:val="0020692C"/>
    <w:rsid w:val="00220CBC"/>
    <w:rsid w:val="00236108"/>
    <w:rsid w:val="002732B1"/>
    <w:rsid w:val="0029621D"/>
    <w:rsid w:val="002A4D06"/>
    <w:rsid w:val="002C188F"/>
    <w:rsid w:val="002C1C92"/>
    <w:rsid w:val="00352B90"/>
    <w:rsid w:val="00380F2C"/>
    <w:rsid w:val="0039190F"/>
    <w:rsid w:val="003B0842"/>
    <w:rsid w:val="003E0BB3"/>
    <w:rsid w:val="0040791B"/>
    <w:rsid w:val="00426952"/>
    <w:rsid w:val="00431E3A"/>
    <w:rsid w:val="004813B8"/>
    <w:rsid w:val="004B7175"/>
    <w:rsid w:val="004F5A09"/>
    <w:rsid w:val="005277CE"/>
    <w:rsid w:val="00574E09"/>
    <w:rsid w:val="005E73E3"/>
    <w:rsid w:val="006139FE"/>
    <w:rsid w:val="006236DB"/>
    <w:rsid w:val="0062769B"/>
    <w:rsid w:val="00661F25"/>
    <w:rsid w:val="006A100E"/>
    <w:rsid w:val="00701EDB"/>
    <w:rsid w:val="00716ED1"/>
    <w:rsid w:val="0073108F"/>
    <w:rsid w:val="00735F2C"/>
    <w:rsid w:val="00746820"/>
    <w:rsid w:val="00764305"/>
    <w:rsid w:val="0076471A"/>
    <w:rsid w:val="007719F4"/>
    <w:rsid w:val="007F6E9A"/>
    <w:rsid w:val="0084147D"/>
    <w:rsid w:val="00857FCF"/>
    <w:rsid w:val="00870BB9"/>
    <w:rsid w:val="008C51EC"/>
    <w:rsid w:val="008E0DB1"/>
    <w:rsid w:val="00934D43"/>
    <w:rsid w:val="00974AC4"/>
    <w:rsid w:val="009A575D"/>
    <w:rsid w:val="009B6FFD"/>
    <w:rsid w:val="009C1506"/>
    <w:rsid w:val="009C5FA0"/>
    <w:rsid w:val="00A821E9"/>
    <w:rsid w:val="00AA58D3"/>
    <w:rsid w:val="00AB7C79"/>
    <w:rsid w:val="00AE5705"/>
    <w:rsid w:val="00AE7EE8"/>
    <w:rsid w:val="00B4023D"/>
    <w:rsid w:val="00B54CAB"/>
    <w:rsid w:val="00B73C90"/>
    <w:rsid w:val="00B75582"/>
    <w:rsid w:val="00B91F43"/>
    <w:rsid w:val="00BA7E40"/>
    <w:rsid w:val="00BE1759"/>
    <w:rsid w:val="00C21CD9"/>
    <w:rsid w:val="00C2716D"/>
    <w:rsid w:val="00C44D2C"/>
    <w:rsid w:val="00CA59A1"/>
    <w:rsid w:val="00CB27A3"/>
    <w:rsid w:val="00CF3704"/>
    <w:rsid w:val="00CF4610"/>
    <w:rsid w:val="00D203A7"/>
    <w:rsid w:val="00D2578D"/>
    <w:rsid w:val="00D55705"/>
    <w:rsid w:val="00DA40DE"/>
    <w:rsid w:val="00DC1416"/>
    <w:rsid w:val="00DC4C13"/>
    <w:rsid w:val="00DD037A"/>
    <w:rsid w:val="00DD2099"/>
    <w:rsid w:val="00E04A37"/>
    <w:rsid w:val="00E955CB"/>
    <w:rsid w:val="00E95F49"/>
    <w:rsid w:val="00ED38F9"/>
    <w:rsid w:val="00EF6B7B"/>
    <w:rsid w:val="00F12D35"/>
    <w:rsid w:val="00F923C9"/>
    <w:rsid w:val="00FA21AE"/>
    <w:rsid w:val="00FA3137"/>
    <w:rsid w:val="00FB0EDB"/>
    <w:rsid w:val="00FB2822"/>
    <w:rsid w:val="00FB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7A799-8B91-442B-841B-84E2D142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C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26C2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026C27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026C27"/>
  </w:style>
  <w:style w:type="table" w:styleId="TableGrid">
    <w:name w:val="Table Grid"/>
    <w:basedOn w:val="TableNormal"/>
    <w:uiPriority w:val="39"/>
    <w:rsid w:val="009A5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5E73E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73E3"/>
    <w:rPr>
      <w:color w:val="954F72"/>
      <w:u w:val="single"/>
    </w:rPr>
  </w:style>
  <w:style w:type="paragraph" w:customStyle="1" w:styleId="font5">
    <w:name w:val="font5"/>
    <w:basedOn w:val="Normal"/>
    <w:rsid w:val="005E73E3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mk-MK" w:eastAsia="mk-MK"/>
    </w:rPr>
  </w:style>
  <w:style w:type="paragraph" w:customStyle="1" w:styleId="xl65">
    <w:name w:val="xl65"/>
    <w:basedOn w:val="Normal"/>
    <w:rsid w:val="005E73E3"/>
    <w:pPr>
      <w:spacing w:before="100" w:beforeAutospacing="1" w:after="100" w:afterAutospacing="1"/>
      <w:jc w:val="center"/>
    </w:pPr>
    <w:rPr>
      <w:lang w:val="mk-MK" w:eastAsia="mk-MK"/>
    </w:rPr>
  </w:style>
  <w:style w:type="paragraph" w:customStyle="1" w:styleId="xl66">
    <w:name w:val="xl66"/>
    <w:basedOn w:val="Normal"/>
    <w:rsid w:val="005E73E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67">
    <w:name w:val="xl67"/>
    <w:basedOn w:val="Normal"/>
    <w:rsid w:val="005E73E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lang w:val="mk-MK" w:eastAsia="mk-MK"/>
    </w:rPr>
  </w:style>
  <w:style w:type="paragraph" w:customStyle="1" w:styleId="xl68">
    <w:name w:val="xl68"/>
    <w:basedOn w:val="Normal"/>
    <w:rsid w:val="005E73E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20"/>
      <w:szCs w:val="20"/>
      <w:lang w:val="mk-MK" w:eastAsia="mk-MK"/>
    </w:rPr>
  </w:style>
  <w:style w:type="paragraph" w:customStyle="1" w:styleId="xl69">
    <w:name w:val="xl69"/>
    <w:basedOn w:val="Normal"/>
    <w:rsid w:val="005E73E3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70">
    <w:name w:val="xl70"/>
    <w:basedOn w:val="Normal"/>
    <w:rsid w:val="005E73E3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lang w:val="mk-MK" w:eastAsia="mk-MK"/>
    </w:rPr>
  </w:style>
  <w:style w:type="paragraph" w:customStyle="1" w:styleId="xl72">
    <w:name w:val="xl72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73">
    <w:name w:val="xl73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lang w:val="mk-MK" w:eastAsia="mk-MK"/>
    </w:rPr>
  </w:style>
  <w:style w:type="paragraph" w:customStyle="1" w:styleId="xl74">
    <w:name w:val="xl74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75">
    <w:name w:val="xl75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mk-MK" w:eastAsia="mk-MK"/>
    </w:rPr>
  </w:style>
  <w:style w:type="paragraph" w:customStyle="1" w:styleId="xl76">
    <w:name w:val="xl76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mk-MK" w:eastAsia="mk-MK"/>
    </w:rPr>
  </w:style>
  <w:style w:type="paragraph" w:customStyle="1" w:styleId="xl77">
    <w:name w:val="xl77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lang w:val="mk-MK" w:eastAsia="mk-MK"/>
    </w:rPr>
  </w:style>
  <w:style w:type="paragraph" w:customStyle="1" w:styleId="xl78">
    <w:name w:val="xl78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val="mk-MK" w:eastAsia="mk-MK"/>
    </w:rPr>
  </w:style>
  <w:style w:type="paragraph" w:customStyle="1" w:styleId="xl79">
    <w:name w:val="xl79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80">
    <w:name w:val="xl80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81">
    <w:name w:val="xl81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82">
    <w:name w:val="xl82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83">
    <w:name w:val="xl83"/>
    <w:basedOn w:val="Normal"/>
    <w:rsid w:val="005E73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84">
    <w:name w:val="xl84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lang w:val="mk-MK" w:eastAsia="mk-MK"/>
    </w:rPr>
  </w:style>
  <w:style w:type="paragraph" w:customStyle="1" w:styleId="xl85">
    <w:name w:val="xl85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86">
    <w:name w:val="xl86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87">
    <w:name w:val="xl87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88">
    <w:name w:val="xl88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89">
    <w:name w:val="xl89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90">
    <w:name w:val="xl90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lang w:val="mk-MK" w:eastAsia="mk-MK"/>
    </w:rPr>
  </w:style>
  <w:style w:type="paragraph" w:customStyle="1" w:styleId="xl91">
    <w:name w:val="xl91"/>
    <w:basedOn w:val="Normal"/>
    <w:rsid w:val="005E73E3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Chars="300" w:firstLine="300"/>
      <w:textAlignment w:val="center"/>
    </w:pPr>
    <w:rPr>
      <w:rFonts w:ascii="Arial" w:hAnsi="Arial" w:cs="Arial"/>
      <w:lang w:val="mk-MK" w:eastAsia="mk-MK"/>
    </w:rPr>
  </w:style>
  <w:style w:type="paragraph" w:customStyle="1" w:styleId="xl92">
    <w:name w:val="xl92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93">
    <w:name w:val="xl93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mk-MK" w:eastAsia="mk-MK"/>
    </w:rPr>
  </w:style>
  <w:style w:type="paragraph" w:customStyle="1" w:styleId="xl94">
    <w:name w:val="xl94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95">
    <w:name w:val="xl95"/>
    <w:basedOn w:val="Normal"/>
    <w:rsid w:val="005E73E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Chars="200" w:firstLine="200"/>
      <w:textAlignment w:val="center"/>
    </w:pPr>
    <w:rPr>
      <w:rFonts w:ascii="Arial" w:hAnsi="Arial" w:cs="Arial"/>
      <w:lang w:val="mk-MK" w:eastAsia="mk-MK"/>
    </w:rPr>
  </w:style>
  <w:style w:type="paragraph" w:customStyle="1" w:styleId="xl96">
    <w:name w:val="xl96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97">
    <w:name w:val="xl97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98">
    <w:name w:val="xl98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99">
    <w:name w:val="xl99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00">
    <w:name w:val="xl100"/>
    <w:basedOn w:val="Normal"/>
    <w:rsid w:val="005E73E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lang w:val="mk-MK" w:eastAsia="mk-MK"/>
    </w:rPr>
  </w:style>
  <w:style w:type="paragraph" w:customStyle="1" w:styleId="xl101">
    <w:name w:val="xl101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lang w:val="mk-MK" w:eastAsia="mk-MK"/>
    </w:rPr>
  </w:style>
  <w:style w:type="paragraph" w:customStyle="1" w:styleId="xl102">
    <w:name w:val="xl102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  <w:rPr>
      <w:rFonts w:ascii="Arial" w:hAnsi="Arial" w:cs="Arial"/>
      <w:sz w:val="29"/>
      <w:szCs w:val="29"/>
      <w:lang w:val="mk-MK" w:eastAsia="mk-MK"/>
    </w:rPr>
  </w:style>
  <w:style w:type="paragraph" w:customStyle="1" w:styleId="xl103">
    <w:name w:val="xl103"/>
    <w:basedOn w:val="Normal"/>
    <w:rsid w:val="005E73E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lang w:val="mk-MK" w:eastAsia="mk-MK"/>
    </w:rPr>
  </w:style>
  <w:style w:type="paragraph" w:customStyle="1" w:styleId="xl104">
    <w:name w:val="xl104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105">
    <w:name w:val="xl105"/>
    <w:basedOn w:val="Normal"/>
    <w:rsid w:val="005E73E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lang w:val="mk-MK" w:eastAsia="mk-MK"/>
    </w:rPr>
  </w:style>
  <w:style w:type="paragraph" w:customStyle="1" w:styleId="xl106">
    <w:name w:val="xl106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1"/>
      <w:szCs w:val="21"/>
      <w:lang w:val="mk-MK" w:eastAsia="mk-MK"/>
    </w:rPr>
  </w:style>
  <w:style w:type="paragraph" w:customStyle="1" w:styleId="xl107">
    <w:name w:val="xl107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08">
    <w:name w:val="xl108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1"/>
      <w:szCs w:val="21"/>
      <w:lang w:val="mk-MK" w:eastAsia="mk-MK"/>
    </w:rPr>
  </w:style>
  <w:style w:type="paragraph" w:customStyle="1" w:styleId="xl109">
    <w:name w:val="xl109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val="mk-MK" w:eastAsia="mk-MK"/>
    </w:rPr>
  </w:style>
  <w:style w:type="paragraph" w:customStyle="1" w:styleId="xl110">
    <w:name w:val="xl110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val="mk-MK" w:eastAsia="mk-MK"/>
    </w:rPr>
  </w:style>
  <w:style w:type="paragraph" w:customStyle="1" w:styleId="xl111">
    <w:name w:val="xl111"/>
    <w:basedOn w:val="Normal"/>
    <w:rsid w:val="005E73E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ind w:firstLineChars="200" w:firstLine="200"/>
      <w:textAlignment w:val="center"/>
    </w:pPr>
    <w:rPr>
      <w:rFonts w:ascii="Arial" w:hAnsi="Arial" w:cs="Arial"/>
      <w:lang w:val="mk-MK" w:eastAsia="mk-MK"/>
    </w:rPr>
  </w:style>
  <w:style w:type="paragraph" w:customStyle="1" w:styleId="xl112">
    <w:name w:val="xl112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13">
    <w:name w:val="xl113"/>
    <w:basedOn w:val="Normal"/>
    <w:rsid w:val="005E73E3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" w:hAnsi="Arial" w:cs="Arial"/>
      <w:lang w:val="mk-MK" w:eastAsia="mk-MK"/>
    </w:rPr>
  </w:style>
  <w:style w:type="paragraph" w:customStyle="1" w:styleId="xl114">
    <w:name w:val="xl114"/>
    <w:basedOn w:val="Normal"/>
    <w:rsid w:val="005E73E3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ind w:firstLineChars="300" w:firstLine="300"/>
      <w:textAlignment w:val="center"/>
    </w:pPr>
    <w:rPr>
      <w:rFonts w:ascii="Arial" w:hAnsi="Arial" w:cs="Arial"/>
      <w:lang w:val="mk-MK" w:eastAsia="mk-MK"/>
    </w:rPr>
  </w:style>
  <w:style w:type="paragraph" w:customStyle="1" w:styleId="xl115">
    <w:name w:val="xl115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16">
    <w:name w:val="xl116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textAlignment w:val="center"/>
    </w:pPr>
    <w:rPr>
      <w:rFonts w:ascii="Arial" w:hAnsi="Arial" w:cs="Arial"/>
      <w:sz w:val="25"/>
      <w:szCs w:val="25"/>
      <w:lang w:val="mk-MK" w:eastAsia="mk-MK"/>
    </w:rPr>
  </w:style>
  <w:style w:type="paragraph" w:customStyle="1" w:styleId="xl117">
    <w:name w:val="xl117"/>
    <w:basedOn w:val="Normal"/>
    <w:rsid w:val="005E73E3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ind w:firstLineChars="300" w:firstLine="300"/>
      <w:textAlignment w:val="center"/>
    </w:pPr>
    <w:rPr>
      <w:rFonts w:ascii="Arial" w:hAnsi="Arial" w:cs="Arial"/>
      <w:lang w:val="mk-MK" w:eastAsia="mk-MK"/>
    </w:rPr>
  </w:style>
  <w:style w:type="paragraph" w:customStyle="1" w:styleId="xl118">
    <w:name w:val="xl118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119">
    <w:name w:val="xl119"/>
    <w:basedOn w:val="Normal"/>
    <w:rsid w:val="005E73E3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Arial" w:hAnsi="Arial" w:cs="Arial"/>
      <w:lang w:val="mk-MK" w:eastAsia="mk-MK"/>
    </w:rPr>
  </w:style>
  <w:style w:type="paragraph" w:customStyle="1" w:styleId="xl120">
    <w:name w:val="xl120"/>
    <w:basedOn w:val="Normal"/>
    <w:rsid w:val="005E73E3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21">
    <w:name w:val="xl121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mk-MK" w:eastAsia="mk-MK"/>
    </w:rPr>
  </w:style>
  <w:style w:type="paragraph" w:customStyle="1" w:styleId="xl122">
    <w:name w:val="xl122"/>
    <w:basedOn w:val="Normal"/>
    <w:rsid w:val="005E73E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23">
    <w:name w:val="xl123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34"/>
      <w:szCs w:val="34"/>
      <w:lang w:val="mk-MK" w:eastAsia="mk-MK"/>
    </w:rPr>
  </w:style>
  <w:style w:type="paragraph" w:customStyle="1" w:styleId="xl124">
    <w:name w:val="xl124"/>
    <w:basedOn w:val="Normal"/>
    <w:rsid w:val="005E73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mk-MK" w:eastAsia="mk-MK"/>
    </w:rPr>
  </w:style>
  <w:style w:type="paragraph" w:customStyle="1" w:styleId="xl125">
    <w:name w:val="xl125"/>
    <w:basedOn w:val="Normal"/>
    <w:rsid w:val="005E73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1"/>
      <w:szCs w:val="21"/>
      <w:lang w:val="mk-MK" w:eastAsia="mk-MK"/>
    </w:rPr>
  </w:style>
  <w:style w:type="paragraph" w:customStyle="1" w:styleId="xl126">
    <w:name w:val="xl126"/>
    <w:basedOn w:val="Normal"/>
    <w:rsid w:val="005E73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mk-MK" w:eastAsia="mk-MK"/>
    </w:rPr>
  </w:style>
  <w:style w:type="paragraph" w:customStyle="1" w:styleId="xl127">
    <w:name w:val="xl127"/>
    <w:basedOn w:val="Normal"/>
    <w:rsid w:val="005E73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34"/>
      <w:szCs w:val="34"/>
      <w:lang w:val="mk-MK" w:eastAsia="mk-MK"/>
    </w:rPr>
  </w:style>
  <w:style w:type="paragraph" w:customStyle="1" w:styleId="xl128">
    <w:name w:val="xl128"/>
    <w:basedOn w:val="Normal"/>
    <w:rsid w:val="005E73E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129">
    <w:name w:val="xl129"/>
    <w:basedOn w:val="Normal"/>
    <w:rsid w:val="005E73E3"/>
    <w:pPr>
      <w:pBdr>
        <w:top w:val="single" w:sz="4" w:space="0" w:color="auto"/>
        <w:left w:val="single" w:sz="4" w:space="7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" w:hAnsi="Arial" w:cs="Arial"/>
      <w:lang w:val="mk-MK" w:eastAsia="mk-MK"/>
    </w:rPr>
  </w:style>
  <w:style w:type="paragraph" w:customStyle="1" w:styleId="xl130">
    <w:name w:val="xl130"/>
    <w:basedOn w:val="Normal"/>
    <w:rsid w:val="005E73E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131">
    <w:name w:val="xl131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32">
    <w:name w:val="xl132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133">
    <w:name w:val="xl133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lang w:val="mk-MK" w:eastAsia="mk-MK"/>
    </w:rPr>
  </w:style>
  <w:style w:type="paragraph" w:customStyle="1" w:styleId="xl134">
    <w:name w:val="xl134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ascii="Arial" w:hAnsi="Arial" w:cs="Arial"/>
      <w:lang w:val="mk-MK" w:eastAsia="mk-MK"/>
    </w:rPr>
  </w:style>
  <w:style w:type="paragraph" w:customStyle="1" w:styleId="xl135">
    <w:name w:val="xl135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36">
    <w:name w:val="xl136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37">
    <w:name w:val="xl137"/>
    <w:basedOn w:val="Normal"/>
    <w:rsid w:val="005E73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38">
    <w:name w:val="xl138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39">
    <w:name w:val="xl139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  <w:lang w:val="mk-MK" w:eastAsia="mk-MK"/>
    </w:rPr>
  </w:style>
  <w:style w:type="paragraph" w:customStyle="1" w:styleId="xl140">
    <w:name w:val="xl140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  <w:lang w:val="mk-MK" w:eastAsia="mk-MK"/>
    </w:rPr>
  </w:style>
  <w:style w:type="paragraph" w:customStyle="1" w:styleId="xl141">
    <w:name w:val="xl141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lang w:val="mk-MK" w:eastAsia="mk-MK"/>
    </w:rPr>
  </w:style>
  <w:style w:type="paragraph" w:customStyle="1" w:styleId="xl142">
    <w:name w:val="xl142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lang w:val="mk-MK" w:eastAsia="mk-MK"/>
    </w:rPr>
  </w:style>
  <w:style w:type="paragraph" w:customStyle="1" w:styleId="xl143">
    <w:name w:val="xl143"/>
    <w:basedOn w:val="Normal"/>
    <w:rsid w:val="005E73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44">
    <w:name w:val="xl144"/>
    <w:basedOn w:val="Normal"/>
    <w:rsid w:val="005E73E3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ind w:firstLineChars="200" w:firstLine="200"/>
      <w:textAlignment w:val="center"/>
    </w:pPr>
    <w:rPr>
      <w:rFonts w:ascii="Arial" w:hAnsi="Arial" w:cs="Arial"/>
      <w:lang w:val="mk-MK" w:eastAsia="mk-MK"/>
    </w:rPr>
  </w:style>
  <w:style w:type="paragraph" w:customStyle="1" w:styleId="xl145">
    <w:name w:val="xl145"/>
    <w:basedOn w:val="Normal"/>
    <w:rsid w:val="005E73E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lang w:val="mk-MK" w:eastAsia="mk-MK"/>
    </w:rPr>
  </w:style>
  <w:style w:type="paragraph" w:customStyle="1" w:styleId="xl146">
    <w:name w:val="xl146"/>
    <w:basedOn w:val="Normal"/>
    <w:rsid w:val="005E73E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47">
    <w:name w:val="xl147"/>
    <w:basedOn w:val="Normal"/>
    <w:rsid w:val="005E73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mk-MK" w:eastAsia="mk-MK"/>
    </w:rPr>
  </w:style>
  <w:style w:type="paragraph" w:customStyle="1" w:styleId="xl148">
    <w:name w:val="xl148"/>
    <w:basedOn w:val="Normal"/>
    <w:rsid w:val="005E73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val="mk-MK" w:eastAsia="mk-MK"/>
    </w:rPr>
  </w:style>
  <w:style w:type="paragraph" w:customStyle="1" w:styleId="xl149">
    <w:name w:val="xl149"/>
    <w:basedOn w:val="Normal"/>
    <w:rsid w:val="005E73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mk-MK" w:eastAsia="mk-MK"/>
    </w:rPr>
  </w:style>
  <w:style w:type="paragraph" w:customStyle="1" w:styleId="xl150">
    <w:name w:val="xl150"/>
    <w:basedOn w:val="Normal"/>
    <w:rsid w:val="005E73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lang w:val="mk-MK" w:eastAsia="mk-MK"/>
    </w:rPr>
  </w:style>
  <w:style w:type="paragraph" w:customStyle="1" w:styleId="xl151">
    <w:name w:val="xl151"/>
    <w:basedOn w:val="Normal"/>
    <w:rsid w:val="005E73E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52">
    <w:name w:val="xl152"/>
    <w:basedOn w:val="Normal"/>
    <w:rsid w:val="005E73E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53">
    <w:name w:val="xl153"/>
    <w:basedOn w:val="Normal"/>
    <w:rsid w:val="005E73E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54">
    <w:name w:val="xl154"/>
    <w:basedOn w:val="Normal"/>
    <w:rsid w:val="005E73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55">
    <w:name w:val="xl155"/>
    <w:basedOn w:val="Normal"/>
    <w:rsid w:val="005E73E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56">
    <w:name w:val="xl156"/>
    <w:basedOn w:val="Normal"/>
    <w:rsid w:val="005E73E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1"/>
      <w:szCs w:val="21"/>
      <w:lang w:val="mk-MK" w:eastAsia="mk-MK"/>
    </w:rPr>
  </w:style>
  <w:style w:type="paragraph" w:customStyle="1" w:styleId="xl157">
    <w:name w:val="xl157"/>
    <w:basedOn w:val="Normal"/>
    <w:rsid w:val="005E73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1"/>
      <w:szCs w:val="21"/>
      <w:lang w:val="mk-MK" w:eastAsia="mk-MK"/>
    </w:rPr>
  </w:style>
  <w:style w:type="paragraph" w:customStyle="1" w:styleId="xl158">
    <w:name w:val="xl158"/>
    <w:basedOn w:val="Normal"/>
    <w:rsid w:val="005E73E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59">
    <w:name w:val="xl159"/>
    <w:basedOn w:val="Normal"/>
    <w:rsid w:val="005E73E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60">
    <w:name w:val="xl160"/>
    <w:basedOn w:val="Normal"/>
    <w:rsid w:val="005E73E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mk-MK" w:eastAsia="mk-MK"/>
    </w:rPr>
  </w:style>
  <w:style w:type="paragraph" w:customStyle="1" w:styleId="xl161">
    <w:name w:val="xl161"/>
    <w:basedOn w:val="Normal"/>
    <w:rsid w:val="005E73E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mk-MK" w:eastAsia="mk-MK"/>
    </w:rPr>
  </w:style>
  <w:style w:type="paragraph" w:customStyle="1" w:styleId="xl162">
    <w:name w:val="xl162"/>
    <w:basedOn w:val="Normal"/>
    <w:rsid w:val="005E73E3"/>
    <w:pPr>
      <w:pBdr>
        <w:bottom w:val="single" w:sz="8" w:space="0" w:color="auto"/>
      </w:pBdr>
      <w:spacing w:before="100" w:beforeAutospacing="1" w:after="100" w:afterAutospacing="1"/>
      <w:jc w:val="center"/>
    </w:pPr>
    <w:rPr>
      <w:lang w:val="mk-MK" w:eastAsia="mk-MK"/>
    </w:rPr>
  </w:style>
  <w:style w:type="paragraph" w:styleId="ListParagraph">
    <w:name w:val="List Paragraph"/>
    <w:basedOn w:val="Normal"/>
    <w:uiPriority w:val="34"/>
    <w:qFormat/>
    <w:rsid w:val="00352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hart" Target="charts/chart3.xml"/><Relationship Id="rId18" Type="http://schemas.openxmlformats.org/officeDocument/2006/relationships/chart" Target="charts/chart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8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4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mk-MK"/>
              <a:t>ПЛАНИРАНИ</a:t>
            </a:r>
            <a:r>
              <a:rPr lang="mk-MK" baseline="0"/>
              <a:t> -РЕАЛИЗИРАНИ </a:t>
            </a:r>
            <a:r>
              <a:rPr lang="mk-MK"/>
              <a:t> ДОНАЦИИ 2019</a:t>
            </a:r>
          </a:p>
        </c:rich>
      </c:tx>
      <c:layout>
        <c:manualLayout>
          <c:xMode val="edge"/>
          <c:yMode val="edge"/>
          <c:x val="7.5127027390806941E-2"/>
          <c:y val="5.0925925925925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Sheet2!$B$22</c:f>
              <c:strCache>
                <c:ptCount val="1"/>
                <c:pt idx="0">
                  <c:v>Вкупни приходи</c:v>
                </c:pt>
              </c:strCache>
            </c:strRef>
          </c:tx>
          <c:explosion val="13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2"/>
              <c:layout/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val>
            <c:numRef>
              <c:f>Sheet2!$C$22:$F$22</c:f>
              <c:numCache>
                <c:formatCode>#,##0</c:formatCode>
                <c:ptCount val="4"/>
                <c:pt idx="0">
                  <c:v>40248000</c:v>
                </c:pt>
                <c:pt idx="1">
                  <c:v>17296908</c:v>
                </c:pt>
                <c:pt idx="2" formatCode="_-* #,##0.00\ _д_е_н_._-;\-* #,##0.00\ _д_е_н_._-;_-* &quot;-&quot;??\ _д_е_н_._-;_-@_-">
                  <c:v>42.975819916517594</c:v>
                </c:pt>
                <c:pt idx="3" formatCode="0.0%">
                  <c:v>0.42975819916517594</c:v>
                </c:pt>
              </c:numCache>
            </c:numRef>
          </c:val>
        </c:ser>
        <c:ser>
          <c:idx val="1"/>
          <c:order val="1"/>
          <c:tx>
            <c:strRef>
              <c:f>Sheet2!$B$23</c:f>
              <c:strCache>
                <c:ptCount val="1"/>
                <c:pt idx="0">
                  <c:v>ВКУПНО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val>
            <c:numRef>
              <c:f>Sheet2!$C$23:$F$23</c:f>
              <c:numCache>
                <c:formatCode>#,##0</c:formatCode>
                <c:ptCount val="4"/>
                <c:pt idx="0">
                  <c:v>40248000</c:v>
                </c:pt>
                <c:pt idx="1">
                  <c:v>17296908</c:v>
                </c:pt>
                <c:pt idx="2" formatCode="_-* #,##0.00\ _д_е_н_._-;\-* #,##0.00\ _д_е_н_._-;_-* &quot;-&quot;??\ _д_е_н_._-;_-@_-">
                  <c:v>42.975819916517594</c:v>
                </c:pt>
                <c:pt idx="3" formatCode="0.0%">
                  <c:v>0.42975819916517594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rtl="0"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mk-MK"/>
              <a:t>ПЛАНИРАНИ РЕЛИЗИРАНИ ПРИХОДИ ОД ДОТАЦИИ ВО 2019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mk-M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stdErr"/>
            <c:noEndCap val="0"/>
            <c:spPr>
              <a:noFill/>
              <a:ln w="9525">
                <a:solidFill>
                  <a:schemeClr val="tx2">
                    <a:lumMod val="75000"/>
                    <a:lumOff val="25000"/>
                  </a:schemeClr>
                </a:solidFill>
                <a:round/>
              </a:ln>
              <a:effectLst/>
            </c:spPr>
          </c:errBars>
          <c:cat>
            <c:strRef>
              <c:f>Sheet2!$B$47</c:f>
              <c:strCache>
                <c:ptCount val="1"/>
                <c:pt idx="0">
                  <c:v>Вкупни приходи</c:v>
                </c:pt>
              </c:strCache>
            </c:strRef>
          </c:cat>
          <c:val>
            <c:numRef>
              <c:f>Sheet2!$C$47</c:f>
              <c:numCache>
                <c:formatCode>#,##0</c:formatCode>
                <c:ptCount val="1"/>
                <c:pt idx="0">
                  <c:v>73174500</c:v>
                </c:pt>
              </c:numCache>
            </c:numRef>
          </c:val>
        </c:ser>
        <c:ser>
          <c:idx val="1"/>
          <c:order val="1"/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stdErr"/>
            <c:noEndCap val="0"/>
            <c:spPr>
              <a:noFill/>
              <a:ln w="9525">
                <a:solidFill>
                  <a:schemeClr val="tx2">
                    <a:lumMod val="75000"/>
                    <a:lumOff val="25000"/>
                  </a:schemeClr>
                </a:solidFill>
                <a:round/>
              </a:ln>
              <a:effectLst/>
            </c:spPr>
          </c:errBars>
          <c:cat>
            <c:strRef>
              <c:f>Sheet2!$B$47</c:f>
              <c:strCache>
                <c:ptCount val="1"/>
                <c:pt idx="0">
                  <c:v>Вкупни приходи</c:v>
                </c:pt>
              </c:strCache>
            </c:strRef>
          </c:cat>
          <c:val>
            <c:numRef>
              <c:f>Sheet2!$D$47</c:f>
              <c:numCache>
                <c:formatCode>#,##0</c:formatCode>
                <c:ptCount val="1"/>
                <c:pt idx="0">
                  <c:v>67743347</c:v>
                </c:pt>
              </c:numCache>
            </c:numRef>
          </c:val>
        </c:ser>
        <c:ser>
          <c:idx val="2"/>
          <c:order val="2"/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stdErr"/>
            <c:noEndCap val="0"/>
            <c:spPr>
              <a:noFill/>
              <a:ln w="9525">
                <a:solidFill>
                  <a:schemeClr val="tx2">
                    <a:lumMod val="75000"/>
                    <a:lumOff val="25000"/>
                  </a:schemeClr>
                </a:solidFill>
                <a:round/>
              </a:ln>
              <a:effectLst/>
            </c:spPr>
          </c:errBars>
          <c:cat>
            <c:strRef>
              <c:f>Sheet2!$B$47</c:f>
              <c:strCache>
                <c:ptCount val="1"/>
                <c:pt idx="0">
                  <c:v>Вкупни приходи</c:v>
                </c:pt>
              </c:strCache>
            </c:strRef>
          </c:cat>
          <c:val>
            <c:numRef>
              <c:f>Sheet2!$E$47</c:f>
              <c:numCache>
                <c:formatCode>0%</c:formatCode>
                <c:ptCount val="1"/>
                <c:pt idx="0">
                  <c:v>0.92577806476299807</c:v>
                </c:pt>
              </c:numCache>
            </c:numRef>
          </c:val>
        </c:ser>
        <c:ser>
          <c:idx val="3"/>
          <c:order val="3"/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errBars>
            <c:errBarType val="both"/>
            <c:errValType val="stdErr"/>
            <c:noEndCap val="0"/>
            <c:spPr>
              <a:noFill/>
              <a:ln w="9525">
                <a:solidFill>
                  <a:schemeClr val="tx2">
                    <a:lumMod val="75000"/>
                    <a:lumOff val="25000"/>
                  </a:schemeClr>
                </a:solidFill>
                <a:round/>
              </a:ln>
              <a:effectLst/>
            </c:spPr>
          </c:errBars>
          <c:cat>
            <c:strRef>
              <c:f>Sheet2!$B$47</c:f>
              <c:strCache>
                <c:ptCount val="1"/>
                <c:pt idx="0">
                  <c:v>Вкупни приходи</c:v>
                </c:pt>
              </c:strCache>
            </c:strRef>
          </c:cat>
          <c:val>
            <c:numRef>
              <c:f>Sheet2!$F$47</c:f>
              <c:numCache>
                <c:formatCode>0.0%</c:formatCode>
                <c:ptCount val="1"/>
                <c:pt idx="0">
                  <c:v>0.92577806476299807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-91173056"/>
        <c:axId val="-91169792"/>
      </c:barChart>
      <c:catAx>
        <c:axId val="-911730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69792"/>
        <c:crosses val="autoZero"/>
        <c:auto val="1"/>
        <c:lblAlgn val="ctr"/>
        <c:lblOffset val="100"/>
        <c:noMultiLvlLbl val="0"/>
      </c:catAx>
      <c:valAx>
        <c:axId val="-91169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mk-MK"/>
                  <a:t>ВО ДЕНАРИ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mk-MK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730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mk-MK"/>
              <a:t>планирани -реализирани приходи на самофинасирачка сметка ЗА 2019 ГОДИНА 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title>
    <c:autoTitleDeleted val="0"/>
    <c:plotArea>
      <c:layout>
        <c:manualLayout>
          <c:layoutTarget val="inner"/>
          <c:xMode val="edge"/>
          <c:yMode val="edge"/>
          <c:x val="0.17151129256991024"/>
          <c:y val="0.1809723139446279"/>
          <c:w val="0.82691907261592301"/>
          <c:h val="0.499664388798247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Sheet2!$B$74</c:f>
              <c:strCache>
                <c:ptCount val="1"/>
                <c:pt idx="0">
                  <c:v>Вкупни приходи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Sheet2!$C$73:$F$73</c:f>
              <c:strCache>
                <c:ptCount val="2"/>
                <c:pt idx="0">
                  <c:v>план  2019</c:v>
                </c:pt>
                <c:pt idx="1">
                  <c:v>реализација 2019</c:v>
                </c:pt>
              </c:strCache>
            </c:strRef>
          </c:cat>
          <c:val>
            <c:numRef>
              <c:f>Sheet2!$C$74:$F$74</c:f>
              <c:numCache>
                <c:formatCode>#,##0</c:formatCode>
                <c:ptCount val="4"/>
                <c:pt idx="0">
                  <c:v>2662000</c:v>
                </c:pt>
                <c:pt idx="1">
                  <c:v>1077291</c:v>
                </c:pt>
                <c:pt idx="2" formatCode="0%">
                  <c:v>0.40469233658903081</c:v>
                </c:pt>
                <c:pt idx="3" formatCode="0.0%">
                  <c:v>0.40469233658903081</c:v>
                </c:pt>
              </c:numCache>
            </c:numRef>
          </c:val>
        </c:ser>
        <c:ser>
          <c:idx val="1"/>
          <c:order val="1"/>
          <c:tx>
            <c:strRef>
              <c:f>Sheet2!$B$75</c:f>
              <c:strCache>
                <c:ptCount val="1"/>
                <c:pt idx="0">
                  <c:v>723- административни такси и надоместоци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Sheet2!$C$73:$F$73</c:f>
              <c:strCache>
                <c:ptCount val="2"/>
                <c:pt idx="0">
                  <c:v>план  2019</c:v>
                </c:pt>
                <c:pt idx="1">
                  <c:v>реализација 2019</c:v>
                </c:pt>
              </c:strCache>
            </c:strRef>
          </c:cat>
          <c:val>
            <c:numRef>
              <c:f>Sheet2!$C$75:$F$75</c:f>
              <c:numCache>
                <c:formatCode>#,##0</c:formatCode>
                <c:ptCount val="4"/>
                <c:pt idx="0">
                  <c:v>2017000</c:v>
                </c:pt>
                <c:pt idx="1">
                  <c:v>951779</c:v>
                </c:pt>
                <c:pt idx="2" formatCode="0%">
                  <c:v>0.47187853247397127</c:v>
                </c:pt>
                <c:pt idx="3" formatCode="0.0%">
                  <c:v>0.47187853247397127</c:v>
                </c:pt>
              </c:numCache>
            </c:numRef>
          </c:val>
        </c:ser>
        <c:ser>
          <c:idx val="2"/>
          <c:order val="2"/>
          <c:tx>
            <c:strRef>
              <c:f>Sheet2!$B$76</c:f>
              <c:strCache>
                <c:ptCount val="1"/>
                <c:pt idx="0">
                  <c:v>725-други неданочни приходи 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Sheet2!$C$73:$F$73</c:f>
              <c:strCache>
                <c:ptCount val="2"/>
                <c:pt idx="0">
                  <c:v>план  2019</c:v>
                </c:pt>
                <c:pt idx="1">
                  <c:v>реализација 2019</c:v>
                </c:pt>
              </c:strCache>
            </c:strRef>
          </c:cat>
          <c:val>
            <c:numRef>
              <c:f>Sheet2!$C$76:$F$76</c:f>
              <c:numCache>
                <c:formatCode>#,##0</c:formatCode>
                <c:ptCount val="4"/>
                <c:pt idx="0">
                  <c:v>233000</c:v>
                </c:pt>
                <c:pt idx="1">
                  <c:v>0</c:v>
                </c:pt>
                <c:pt idx="3" formatCode="0.0%">
                  <c:v>0</c:v>
                </c:pt>
              </c:numCache>
            </c:numRef>
          </c:val>
        </c:ser>
        <c:ser>
          <c:idx val="3"/>
          <c:order val="3"/>
          <c:tx>
            <c:strRef>
              <c:f>Sheet2!$B$77</c:f>
              <c:strCache>
                <c:ptCount val="1"/>
                <c:pt idx="0">
                  <c:v>741-трансфери од други ниво на власт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Sheet2!$C$73:$F$73</c:f>
              <c:strCache>
                <c:ptCount val="2"/>
                <c:pt idx="0">
                  <c:v>план  2019</c:v>
                </c:pt>
                <c:pt idx="1">
                  <c:v>реализација 2019</c:v>
                </c:pt>
              </c:strCache>
            </c:strRef>
          </c:cat>
          <c:val>
            <c:numRef>
              <c:f>Sheet2!$C$77:$F$77</c:f>
              <c:numCache>
                <c:formatCode>#,##0</c:formatCode>
                <c:ptCount val="4"/>
                <c:pt idx="0">
                  <c:v>412000</c:v>
                </c:pt>
                <c:pt idx="1">
                  <c:v>125512</c:v>
                </c:pt>
                <c:pt idx="2" formatCode="0%">
                  <c:v>0.30464077669902911</c:v>
                </c:pt>
                <c:pt idx="3" formatCode="0.0%">
                  <c:v>0.30464077669902911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91176320"/>
        <c:axId val="-91178496"/>
      </c:barChart>
      <c:catAx>
        <c:axId val="-911763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mk-MK"/>
                  <a:t>план- релизација </a:t>
                </a:r>
              </a:p>
            </c:rich>
          </c:tx>
          <c:layout>
            <c:manualLayout>
              <c:xMode val="edge"/>
              <c:yMode val="edge"/>
              <c:x val="0.27654412163996744"/>
              <c:y val="0.7655144908688216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mk-MK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78496"/>
        <c:crosses val="autoZero"/>
        <c:auto val="1"/>
        <c:lblAlgn val="ctr"/>
        <c:lblOffset val="100"/>
        <c:noMultiLvlLbl val="0"/>
      </c:catAx>
      <c:valAx>
        <c:axId val="-91178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mk-MK"/>
                  <a:t>во денари</a:t>
                </a:r>
              </a:p>
            </c:rich>
          </c:tx>
          <c:layout>
            <c:manualLayout>
              <c:xMode val="edge"/>
              <c:yMode val="edge"/>
              <c:x val="7.2992700729927005E-3"/>
              <c:y val="0.289923309135907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mk-MK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76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7996122106358317E-2"/>
          <c:y val="0.83483388900711752"/>
          <c:w val="0.86400756662173983"/>
          <c:h val="0.129130074956846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39796557048016057"/>
          <c:y val="2.40963855421686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title>
    <c:autoTitleDeleted val="0"/>
    <c:plotArea>
      <c:layout>
        <c:manualLayout>
          <c:layoutTarget val="inner"/>
          <c:xMode val="edge"/>
          <c:yMode val="edge"/>
          <c:x val="0.18940594925634296"/>
          <c:y val="0.24055263925342665"/>
          <c:w val="0.40047572178477692"/>
          <c:h val="0.66745953630796151"/>
        </c:manualLayout>
      </c:layout>
      <c:pieChart>
        <c:varyColors val="1"/>
        <c:ser>
          <c:idx val="0"/>
          <c:order val="0"/>
          <c:tx>
            <c:strRef>
              <c:f>Sheet2!$B$91</c:f>
              <c:strCache>
                <c:ptCount val="1"/>
                <c:pt idx="0">
                  <c:v>Вкупни кредити-задолжување</c:v>
                </c:pt>
              </c:strCache>
            </c:strRef>
          </c:tx>
          <c:dPt>
            <c:idx val="0"/>
            <c:bubble3D val="0"/>
            <c:explosion val="29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Sheet2!$C$90:$F$90</c:f>
              <c:strCache>
                <c:ptCount val="2"/>
                <c:pt idx="0">
                  <c:v>план  2019</c:v>
                </c:pt>
                <c:pt idx="1">
                  <c:v>реализација 2019</c:v>
                </c:pt>
              </c:strCache>
            </c:strRef>
          </c:cat>
          <c:val>
            <c:numRef>
              <c:f>Sheet2!$C$91:$F$91</c:f>
              <c:numCache>
                <c:formatCode>#,##0</c:formatCode>
                <c:ptCount val="4"/>
                <c:pt idx="0">
                  <c:v>19306000</c:v>
                </c:pt>
                <c:pt idx="1">
                  <c:v>19008216</c:v>
                </c:pt>
                <c:pt idx="2" formatCode="0%">
                  <c:v>0.98457557236092408</c:v>
                </c:pt>
                <c:pt idx="3" formatCode="0.0%">
                  <c:v>0.98457557236092408</c:v>
                </c:pt>
              </c:numCache>
            </c:numRef>
          </c:val>
        </c:ser>
        <c:ser>
          <c:idx val="1"/>
          <c:order val="1"/>
          <c:tx>
            <c:strRef>
              <c:f>Sheet2!$B$92</c:f>
              <c:strCache>
                <c:ptCount val="1"/>
                <c:pt idx="0">
                  <c:v>754 ДОМАШНО ЗАДОЛЖУВАЊЕ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Sheet2!$C$90:$F$90</c:f>
              <c:strCache>
                <c:ptCount val="2"/>
                <c:pt idx="0">
                  <c:v>план  2019</c:v>
                </c:pt>
                <c:pt idx="1">
                  <c:v>реализација 2019</c:v>
                </c:pt>
              </c:strCache>
            </c:strRef>
          </c:cat>
          <c:val>
            <c:numRef>
              <c:f>Sheet2!$C$92:$F$92</c:f>
              <c:numCache>
                <c:formatCode>#,##0</c:formatCode>
                <c:ptCount val="4"/>
                <c:pt idx="0">
                  <c:v>19306000</c:v>
                </c:pt>
                <c:pt idx="1">
                  <c:v>19008216</c:v>
                </c:pt>
                <c:pt idx="2" formatCode="0%">
                  <c:v>0.98457557236092408</c:v>
                </c:pt>
                <c:pt idx="3" formatCode="0.0%">
                  <c:v>0.98457557236092408</c:v>
                </c:pt>
              </c:numCache>
            </c:numRef>
          </c:val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mk-MK"/>
              <a:t>планирани релизирани расходи на основниот буџет во 2019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mk-MK"/>
        </a:p>
      </c:txPr>
    </c:title>
    <c:autoTitleDeleted val="0"/>
    <c:view3D>
      <c:rotX val="30"/>
      <c:rotY val="138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5771077395813322E-2"/>
          <c:y val="0.19162909499752875"/>
          <c:w val="0.8891457883577143"/>
          <c:h val="0.46291405871714542"/>
        </c:manualLayout>
      </c:layout>
      <c:pie3DChart>
        <c:varyColors val="1"/>
        <c:ser>
          <c:idx val="0"/>
          <c:order val="0"/>
          <c:explosion val="18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2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3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4"/>
            <c:bubble3D val="0"/>
            <c:spPr>
              <a:gradFill rotWithShape="1">
                <a:gsLst>
                  <a:gs pos="0">
                    <a:schemeClr val="accent3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5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6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7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8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9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0"/>
            <c:bubble3D val="0"/>
            <c:spPr>
              <a:gradFill rotWithShape="1">
                <a:gsLst>
                  <a:gs pos="0">
                    <a:schemeClr val="accent3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1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2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3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4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5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6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7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8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Sheet2!$B$110:$B$138</c:f>
              <c:strCache>
                <c:ptCount val="29"/>
                <c:pt idx="0">
                  <c:v>РАСХОДИ НА ОСНОВНИОТ БУЏЕТ 2019</c:v>
                </c:pt>
                <c:pt idx="1">
                  <c:v>Вкупни расходи</c:v>
                </c:pt>
                <c:pt idx="2">
                  <c:v>401- Основни плати надоместоци</c:v>
                </c:pt>
                <c:pt idx="3">
                  <c:v>402- Придонеси за социјално осиг од работодавачите.</c:v>
                </c:pt>
                <c:pt idx="4">
                  <c:v>403- Останати придонеси од плата</c:v>
                </c:pt>
                <c:pt idx="5">
                  <c:v>404- Надоместоци</c:v>
                </c:pt>
                <c:pt idx="6">
                  <c:v>411- Финансирање на нови програми и потпрограми</c:v>
                </c:pt>
                <c:pt idx="7">
                  <c:v>412- Постојана резерва непредвидливи расходи</c:v>
                </c:pt>
                <c:pt idx="8">
                  <c:v>413- Тековни резерви разнивидни расходи</c:v>
                </c:pt>
                <c:pt idx="9">
                  <c:v>420- Патни и дневни расходи</c:v>
                </c:pt>
                <c:pt idx="10">
                  <c:v>421- Комунални услуги,греење,комуникација и теанспорт.</c:v>
                </c:pt>
                <c:pt idx="11">
                  <c:v>423- Ситен инвентар алат и други материјали за поправка.</c:v>
                </c:pt>
                <c:pt idx="12">
                  <c:v>424- Поправка и тековно одржување.</c:v>
                </c:pt>
                <c:pt idx="13">
                  <c:v>425- Договорни услуги.</c:v>
                </c:pt>
                <c:pt idx="14">
                  <c:v>426- Други тековни расходи.</c:v>
                </c:pt>
                <c:pt idx="15">
                  <c:v>427- Привремени вработувања</c:v>
                </c:pt>
                <c:pt idx="16">
                  <c:v>45-   Каматни плакања</c:v>
                </c:pt>
                <c:pt idx="17">
                  <c:v>452- Каматни плаќања кон домашни кредитори</c:v>
                </c:pt>
                <c:pt idx="18">
                  <c:v>461- Субвенции за јавни претпријатија</c:v>
                </c:pt>
                <c:pt idx="19">
                  <c:v>463- Трансфери до невладини организации</c:v>
                </c:pt>
                <c:pt idx="20">
                  <c:v>464- Разни трансфери</c:v>
                </c:pt>
                <c:pt idx="21">
                  <c:v>471- Социјални надоместоци</c:v>
                </c:pt>
                <c:pt idx="22">
                  <c:v>480- Купување на опрема и машини</c:v>
                </c:pt>
                <c:pt idx="23">
                  <c:v>481-градежни објекти</c:v>
                </c:pt>
                <c:pt idx="24">
                  <c:v>482- Други градежни објекти</c:v>
                </c:pt>
                <c:pt idx="25">
                  <c:v>483- Купување на мебел,опрема,возила и машини</c:v>
                </c:pt>
                <c:pt idx="26">
                  <c:v>485- Вложувањеи неф. Средства             </c:v>
                </c:pt>
                <c:pt idx="27">
                  <c:v>486-купување на возила</c:v>
                </c:pt>
                <c:pt idx="28">
                  <c:v>493- Отплата на главнина до други нивоа на власт.</c:v>
                </c:pt>
              </c:strCache>
            </c:strRef>
          </c:cat>
          <c:val>
            <c:numRef>
              <c:f>Sheet2!$C$110:$C$138</c:f>
              <c:numCache>
                <c:formatCode>#,##0</c:formatCode>
                <c:ptCount val="29"/>
                <c:pt idx="0" formatCode="General">
                  <c:v>0</c:v>
                </c:pt>
                <c:pt idx="1">
                  <c:v>92867000</c:v>
                </c:pt>
                <c:pt idx="2">
                  <c:v>8584000</c:v>
                </c:pt>
                <c:pt idx="3">
                  <c:v>3028000</c:v>
                </c:pt>
                <c:pt idx="4" formatCode="General">
                  <c:v>0</c:v>
                </c:pt>
                <c:pt idx="5">
                  <c:v>2010000</c:v>
                </c:pt>
                <c:pt idx="6" formatCode="#,##0.00">
                  <c:v>0</c:v>
                </c:pt>
                <c:pt idx="7" formatCode="#,##0.00">
                  <c:v>0</c:v>
                </c:pt>
                <c:pt idx="8">
                  <c:v>300000</c:v>
                </c:pt>
                <c:pt idx="9">
                  <c:v>185000</c:v>
                </c:pt>
                <c:pt idx="10">
                  <c:v>5636000</c:v>
                </c:pt>
                <c:pt idx="11">
                  <c:v>1885000</c:v>
                </c:pt>
                <c:pt idx="12">
                  <c:v>3284000</c:v>
                </c:pt>
                <c:pt idx="13">
                  <c:v>4588000</c:v>
                </c:pt>
                <c:pt idx="14">
                  <c:v>2084000</c:v>
                </c:pt>
                <c:pt idx="15">
                  <c:v>1100000</c:v>
                </c:pt>
                <c:pt idx="16">
                  <c:v>0</c:v>
                </c:pt>
                <c:pt idx="17">
                  <c:v>10000</c:v>
                </c:pt>
                <c:pt idx="18">
                  <c:v>800000</c:v>
                </c:pt>
                <c:pt idx="19">
                  <c:v>450000</c:v>
                </c:pt>
                <c:pt idx="20">
                  <c:v>1790000</c:v>
                </c:pt>
                <c:pt idx="21">
                  <c:v>100000</c:v>
                </c:pt>
                <c:pt idx="22">
                  <c:v>1000000</c:v>
                </c:pt>
                <c:pt idx="23">
                  <c:v>3800000</c:v>
                </c:pt>
                <c:pt idx="24">
                  <c:v>50783000</c:v>
                </c:pt>
                <c:pt idx="26">
                  <c:v>400000</c:v>
                </c:pt>
                <c:pt idx="27">
                  <c:v>450000</c:v>
                </c:pt>
                <c:pt idx="28">
                  <c:v>600000</c:v>
                </c:pt>
              </c:numCache>
            </c:numRef>
          </c:val>
        </c:ser>
        <c:ser>
          <c:idx val="1"/>
          <c:order val="1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2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3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4"/>
            <c:bubble3D val="0"/>
            <c:spPr>
              <a:gradFill rotWithShape="1">
                <a:gsLst>
                  <a:gs pos="0">
                    <a:schemeClr val="accent3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5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6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7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8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9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0"/>
            <c:bubble3D val="0"/>
            <c:spPr>
              <a:gradFill rotWithShape="1">
                <a:gsLst>
                  <a:gs pos="0">
                    <a:schemeClr val="accent3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1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2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3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4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5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6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7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8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Sheet2!$B$110:$B$138</c:f>
              <c:strCache>
                <c:ptCount val="29"/>
                <c:pt idx="0">
                  <c:v>РАСХОДИ НА ОСНОВНИОТ БУЏЕТ 2019</c:v>
                </c:pt>
                <c:pt idx="1">
                  <c:v>Вкупни расходи</c:v>
                </c:pt>
                <c:pt idx="2">
                  <c:v>401- Основни плати надоместоци</c:v>
                </c:pt>
                <c:pt idx="3">
                  <c:v>402- Придонеси за социјално осиг од работодавачите.</c:v>
                </c:pt>
                <c:pt idx="4">
                  <c:v>403- Останати придонеси од плата</c:v>
                </c:pt>
                <c:pt idx="5">
                  <c:v>404- Надоместоци</c:v>
                </c:pt>
                <c:pt idx="6">
                  <c:v>411- Финансирање на нови програми и потпрограми</c:v>
                </c:pt>
                <c:pt idx="7">
                  <c:v>412- Постојана резерва непредвидливи расходи</c:v>
                </c:pt>
                <c:pt idx="8">
                  <c:v>413- Тековни резерви разнивидни расходи</c:v>
                </c:pt>
                <c:pt idx="9">
                  <c:v>420- Патни и дневни расходи</c:v>
                </c:pt>
                <c:pt idx="10">
                  <c:v>421- Комунални услуги,греење,комуникација и теанспорт.</c:v>
                </c:pt>
                <c:pt idx="11">
                  <c:v>423- Ситен инвентар алат и други материјали за поправка.</c:v>
                </c:pt>
                <c:pt idx="12">
                  <c:v>424- Поправка и тековно одржување.</c:v>
                </c:pt>
                <c:pt idx="13">
                  <c:v>425- Договорни услуги.</c:v>
                </c:pt>
                <c:pt idx="14">
                  <c:v>426- Други тековни расходи.</c:v>
                </c:pt>
                <c:pt idx="15">
                  <c:v>427- Привремени вработувања</c:v>
                </c:pt>
                <c:pt idx="16">
                  <c:v>45-   Каматни плакања</c:v>
                </c:pt>
                <c:pt idx="17">
                  <c:v>452- Каматни плаќања кон домашни кредитори</c:v>
                </c:pt>
                <c:pt idx="18">
                  <c:v>461- Субвенции за јавни претпријатија</c:v>
                </c:pt>
                <c:pt idx="19">
                  <c:v>463- Трансфери до невладини организации</c:v>
                </c:pt>
                <c:pt idx="20">
                  <c:v>464- Разни трансфери</c:v>
                </c:pt>
                <c:pt idx="21">
                  <c:v>471- Социјални надоместоци</c:v>
                </c:pt>
                <c:pt idx="22">
                  <c:v>480- Купување на опрема и машини</c:v>
                </c:pt>
                <c:pt idx="23">
                  <c:v>481-градежни објекти</c:v>
                </c:pt>
                <c:pt idx="24">
                  <c:v>482- Други градежни објекти</c:v>
                </c:pt>
                <c:pt idx="25">
                  <c:v>483- Купување на мебел,опрема,возила и машини</c:v>
                </c:pt>
                <c:pt idx="26">
                  <c:v>485- Вложувањеи неф. Средства             </c:v>
                </c:pt>
                <c:pt idx="27">
                  <c:v>486-купување на возила</c:v>
                </c:pt>
                <c:pt idx="28">
                  <c:v>493- Отплата на главнина до други нивоа на власт.</c:v>
                </c:pt>
              </c:strCache>
            </c:strRef>
          </c:cat>
          <c:val>
            <c:numRef>
              <c:f>Sheet2!$D$110:$D$138</c:f>
              <c:numCache>
                <c:formatCode>#,##0</c:formatCode>
                <c:ptCount val="29"/>
                <c:pt idx="0" formatCode="General">
                  <c:v>0</c:v>
                </c:pt>
                <c:pt idx="1">
                  <c:v>39292602</c:v>
                </c:pt>
                <c:pt idx="2">
                  <c:v>7884929</c:v>
                </c:pt>
                <c:pt idx="3">
                  <c:v>2871708</c:v>
                </c:pt>
                <c:pt idx="4" formatCode="General">
                  <c:v>0</c:v>
                </c:pt>
                <c:pt idx="5">
                  <c:v>1918498</c:v>
                </c:pt>
                <c:pt idx="6" formatCode="General">
                  <c:v>0</c:v>
                </c:pt>
                <c:pt idx="7" formatCode="General">
                  <c:v>0</c:v>
                </c:pt>
                <c:pt idx="8">
                  <c:v>94000</c:v>
                </c:pt>
                <c:pt idx="9">
                  <c:v>35035</c:v>
                </c:pt>
                <c:pt idx="10">
                  <c:v>3478528</c:v>
                </c:pt>
                <c:pt idx="11">
                  <c:v>1393782</c:v>
                </c:pt>
                <c:pt idx="12">
                  <c:v>2671131</c:v>
                </c:pt>
                <c:pt idx="13">
                  <c:v>1159159</c:v>
                </c:pt>
                <c:pt idx="14">
                  <c:v>1896269</c:v>
                </c:pt>
                <c:pt idx="15">
                  <c:v>976791</c:v>
                </c:pt>
                <c:pt idx="16">
                  <c:v>0</c:v>
                </c:pt>
                <c:pt idx="17">
                  <c:v>0</c:v>
                </c:pt>
                <c:pt idx="18">
                  <c:v>799194</c:v>
                </c:pt>
                <c:pt idx="19">
                  <c:v>110000</c:v>
                </c:pt>
                <c:pt idx="20">
                  <c:v>981897</c:v>
                </c:pt>
                <c:pt idx="21">
                  <c:v>54993</c:v>
                </c:pt>
                <c:pt idx="22">
                  <c:v>409641</c:v>
                </c:pt>
                <c:pt idx="23">
                  <c:v>1892019</c:v>
                </c:pt>
                <c:pt idx="24">
                  <c:v>9935348</c:v>
                </c:pt>
                <c:pt idx="26" formatCode="General">
                  <c:v>0</c:v>
                </c:pt>
                <c:pt idx="27" formatCode="#,##0;[Red]#,##0">
                  <c:v>329680</c:v>
                </c:pt>
                <c:pt idx="28">
                  <c:v>400000</c:v>
                </c:pt>
              </c:numCache>
            </c:numRef>
          </c:val>
        </c:ser>
        <c:ser>
          <c:idx val="2"/>
          <c:order val="2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2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3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4"/>
            <c:bubble3D val="0"/>
            <c:spPr>
              <a:gradFill rotWithShape="1">
                <a:gsLst>
                  <a:gs pos="0">
                    <a:schemeClr val="accent3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5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6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7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8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19"/>
            <c:bubble3D val="0"/>
            <c:spPr>
              <a:gradFill rotWithShape="1">
                <a:gsLst>
                  <a:gs pos="0">
                    <a:schemeClr val="accent2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0"/>
            <c:bubble3D val="0"/>
            <c:spPr>
              <a:gradFill rotWithShape="1">
                <a:gsLst>
                  <a:gs pos="0">
                    <a:schemeClr val="accent3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1"/>
            <c:bubble3D val="0"/>
            <c:spPr>
              <a:gradFill rotWithShape="1">
                <a:gsLst>
                  <a:gs pos="0">
                    <a:schemeClr val="accent4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2"/>
            <c:bubble3D val="0"/>
            <c:spPr>
              <a:gradFill rotWithShape="1">
                <a:gsLst>
                  <a:gs pos="0">
                    <a:schemeClr val="accent5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3"/>
            <c:bubble3D val="0"/>
            <c:spPr>
              <a:gradFill rotWithShape="1">
                <a:gsLst>
                  <a:gs pos="0">
                    <a:schemeClr val="accent6">
                      <a:lumMod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4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5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6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7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Pt>
            <c:idx val="28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lumOff val="4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lumOff val="4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Off val="4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  <a:sp3d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mk-MK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Sheet2!$B$110:$B$138</c:f>
              <c:strCache>
                <c:ptCount val="29"/>
                <c:pt idx="0">
                  <c:v>РАСХОДИ НА ОСНОВНИОТ БУЏЕТ 2019</c:v>
                </c:pt>
                <c:pt idx="1">
                  <c:v>Вкупни расходи</c:v>
                </c:pt>
                <c:pt idx="2">
                  <c:v>401- Основни плати надоместоци</c:v>
                </c:pt>
                <c:pt idx="3">
                  <c:v>402- Придонеси за социјално осиг од работодавачите.</c:v>
                </c:pt>
                <c:pt idx="4">
                  <c:v>403- Останати придонеси од плата</c:v>
                </c:pt>
                <c:pt idx="5">
                  <c:v>404- Надоместоци</c:v>
                </c:pt>
                <c:pt idx="6">
                  <c:v>411- Финансирање на нови програми и потпрограми</c:v>
                </c:pt>
                <c:pt idx="7">
                  <c:v>412- Постојана резерва непредвидливи расходи</c:v>
                </c:pt>
                <c:pt idx="8">
                  <c:v>413- Тековни резерви разнивидни расходи</c:v>
                </c:pt>
                <c:pt idx="9">
                  <c:v>420- Патни и дневни расходи</c:v>
                </c:pt>
                <c:pt idx="10">
                  <c:v>421- Комунални услуги,греење,комуникација и теанспорт.</c:v>
                </c:pt>
                <c:pt idx="11">
                  <c:v>423- Ситен инвентар алат и други материјали за поправка.</c:v>
                </c:pt>
                <c:pt idx="12">
                  <c:v>424- Поправка и тековно одржување.</c:v>
                </c:pt>
                <c:pt idx="13">
                  <c:v>425- Договорни услуги.</c:v>
                </c:pt>
                <c:pt idx="14">
                  <c:v>426- Други тековни расходи.</c:v>
                </c:pt>
                <c:pt idx="15">
                  <c:v>427- Привремени вработувања</c:v>
                </c:pt>
                <c:pt idx="16">
                  <c:v>45-   Каматни плакања</c:v>
                </c:pt>
                <c:pt idx="17">
                  <c:v>452- Каматни плаќања кон домашни кредитори</c:v>
                </c:pt>
                <c:pt idx="18">
                  <c:v>461- Субвенции за јавни претпријатија</c:v>
                </c:pt>
                <c:pt idx="19">
                  <c:v>463- Трансфери до невладини организации</c:v>
                </c:pt>
                <c:pt idx="20">
                  <c:v>464- Разни трансфери</c:v>
                </c:pt>
                <c:pt idx="21">
                  <c:v>471- Социјални надоместоци</c:v>
                </c:pt>
                <c:pt idx="22">
                  <c:v>480- Купување на опрема и машини</c:v>
                </c:pt>
                <c:pt idx="23">
                  <c:v>481-градежни објекти</c:v>
                </c:pt>
                <c:pt idx="24">
                  <c:v>482- Други градежни објекти</c:v>
                </c:pt>
                <c:pt idx="25">
                  <c:v>483- Купување на мебел,опрема,возила и машини</c:v>
                </c:pt>
                <c:pt idx="26">
                  <c:v>485- Вложувањеи неф. Средства             </c:v>
                </c:pt>
                <c:pt idx="27">
                  <c:v>486-купување на возила</c:v>
                </c:pt>
                <c:pt idx="28">
                  <c:v>493- Отплата на главнина до други нивоа на власт.</c:v>
                </c:pt>
              </c:strCache>
            </c:strRef>
          </c:cat>
          <c:val>
            <c:numRef>
              <c:f>Sheet2!$E$110:$E$138</c:f>
              <c:numCache>
                <c:formatCode>General</c:formatCode>
                <c:ptCount val="29"/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mk-MK"/>
              <a:t>состојба 2019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Sheet2!$C$196</c:f>
              <c:strCache>
                <c:ptCount val="1"/>
                <c:pt idx="0">
                  <c:v>планирани 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Sheet2!$B$197:$B$207</c:f>
              <c:strCache>
                <c:ptCount val="11"/>
                <c:pt idx="0">
                  <c:v>Вкупни расходи</c:v>
                </c:pt>
                <c:pt idx="1">
                  <c:v>401- Основни плати и надоместоци</c:v>
                </c:pt>
                <c:pt idx="2">
                  <c:v>402- придонеси за социјално осигурување од работодавачите</c:v>
                </c:pt>
                <c:pt idx="3">
                  <c:v>421- Комунални услуги,греење,комуиникација и транспорт</c:v>
                </c:pt>
                <c:pt idx="4">
                  <c:v>423- Ситен инвентар алат и други материјали за поправка</c:v>
                </c:pt>
                <c:pt idx="5">
                  <c:v>424- Поправки и тековно одржување</c:v>
                </c:pt>
                <c:pt idx="6">
                  <c:v>425- Договорни услуги</c:v>
                </c:pt>
                <c:pt idx="7">
                  <c:v>426- Други тековни расходи</c:v>
                </c:pt>
                <c:pt idx="8">
                  <c:v>480-купување на опрема и машини</c:v>
                </c:pt>
                <c:pt idx="9">
                  <c:v>482-Други градежни објекти</c:v>
                </c:pt>
                <c:pt idx="10">
                  <c:v>483- Купување на мебел,опрема,возила и машини</c:v>
                </c:pt>
              </c:strCache>
            </c:strRef>
          </c:cat>
          <c:val>
            <c:numRef>
              <c:f>Sheet2!$C$197:$C$207</c:f>
              <c:numCache>
                <c:formatCode>#,##0</c:formatCode>
                <c:ptCount val="11"/>
                <c:pt idx="0">
                  <c:v>76808000</c:v>
                </c:pt>
                <c:pt idx="1">
                  <c:v>38936000</c:v>
                </c:pt>
                <c:pt idx="2">
                  <c:v>14657500</c:v>
                </c:pt>
                <c:pt idx="3">
                  <c:v>4822500</c:v>
                </c:pt>
                <c:pt idx="4">
                  <c:v>2953000</c:v>
                </c:pt>
                <c:pt idx="5">
                  <c:v>1770000</c:v>
                </c:pt>
                <c:pt idx="6">
                  <c:v>6325000</c:v>
                </c:pt>
                <c:pt idx="7">
                  <c:v>953000</c:v>
                </c:pt>
                <c:pt idx="8">
                  <c:v>516000</c:v>
                </c:pt>
                <c:pt idx="9">
                  <c:v>5305000</c:v>
                </c:pt>
                <c:pt idx="10" formatCode="#,##0;[Red]#,##0">
                  <c:v>570000</c:v>
                </c:pt>
              </c:numCache>
            </c:numRef>
          </c:val>
        </c:ser>
        <c:ser>
          <c:idx val="1"/>
          <c:order val="1"/>
          <c:tx>
            <c:strRef>
              <c:f>Sheet2!$D$196</c:f>
              <c:strCache>
                <c:ptCount val="1"/>
                <c:pt idx="0">
                  <c:v>релизирани 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Sheet2!$B$197:$B$207</c:f>
              <c:strCache>
                <c:ptCount val="11"/>
                <c:pt idx="0">
                  <c:v>Вкупни расходи</c:v>
                </c:pt>
                <c:pt idx="1">
                  <c:v>401- Основни плати и надоместоци</c:v>
                </c:pt>
                <c:pt idx="2">
                  <c:v>402- придонеси за социјално осигурување од работодавачите</c:v>
                </c:pt>
                <c:pt idx="3">
                  <c:v>421- Комунални услуги,греење,комуиникација и транспорт</c:v>
                </c:pt>
                <c:pt idx="4">
                  <c:v>423- Ситен инвентар алат и други материјали за поправка</c:v>
                </c:pt>
                <c:pt idx="5">
                  <c:v>424- Поправки и тековно одржување</c:v>
                </c:pt>
                <c:pt idx="6">
                  <c:v>425- Договорни услуги</c:v>
                </c:pt>
                <c:pt idx="7">
                  <c:v>426- Други тековни расходи</c:v>
                </c:pt>
                <c:pt idx="8">
                  <c:v>480-купување на опрема и машини</c:v>
                </c:pt>
                <c:pt idx="9">
                  <c:v>482-Други градежни објекти</c:v>
                </c:pt>
                <c:pt idx="10">
                  <c:v>483- Купување на мебел,опрема,возила и машини</c:v>
                </c:pt>
              </c:strCache>
            </c:strRef>
          </c:cat>
          <c:val>
            <c:numRef>
              <c:f>Sheet2!$D$197:$D$207</c:f>
              <c:numCache>
                <c:formatCode>#,##0</c:formatCode>
                <c:ptCount val="11"/>
                <c:pt idx="0">
                  <c:v>69946475</c:v>
                </c:pt>
                <c:pt idx="1">
                  <c:v>38218658</c:v>
                </c:pt>
                <c:pt idx="2">
                  <c:v>14474801</c:v>
                </c:pt>
                <c:pt idx="3">
                  <c:v>4033579</c:v>
                </c:pt>
                <c:pt idx="4">
                  <c:v>2052135</c:v>
                </c:pt>
                <c:pt idx="5">
                  <c:v>1027295</c:v>
                </c:pt>
                <c:pt idx="6">
                  <c:v>5024356</c:v>
                </c:pt>
                <c:pt idx="7">
                  <c:v>425923</c:v>
                </c:pt>
                <c:pt idx="8">
                  <c:v>325229</c:v>
                </c:pt>
                <c:pt idx="9">
                  <c:v>4295199</c:v>
                </c:pt>
                <c:pt idx="10" formatCode="#,##0;[Red]#,##0">
                  <c:v>69300</c:v>
                </c:pt>
              </c:numCache>
            </c:numRef>
          </c:val>
        </c:ser>
        <c:ser>
          <c:idx val="2"/>
          <c:order val="2"/>
          <c:tx>
            <c:strRef>
              <c:f>Sheet2!$E$196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Sheet2!$B$197:$B$207</c:f>
              <c:strCache>
                <c:ptCount val="11"/>
                <c:pt idx="0">
                  <c:v>Вкупни расходи</c:v>
                </c:pt>
                <c:pt idx="1">
                  <c:v>401- Основни плати и надоместоци</c:v>
                </c:pt>
                <c:pt idx="2">
                  <c:v>402- придонеси за социјално осигурување од работодавачите</c:v>
                </c:pt>
                <c:pt idx="3">
                  <c:v>421- Комунални услуги,греење,комуиникација и транспорт</c:v>
                </c:pt>
                <c:pt idx="4">
                  <c:v>423- Ситен инвентар алат и други материјали за поправка</c:v>
                </c:pt>
                <c:pt idx="5">
                  <c:v>424- Поправки и тековно одржување</c:v>
                </c:pt>
                <c:pt idx="6">
                  <c:v>425- Договорни услуги</c:v>
                </c:pt>
                <c:pt idx="7">
                  <c:v>426- Други тековни расходи</c:v>
                </c:pt>
                <c:pt idx="8">
                  <c:v>480-купување на опрема и машини</c:v>
                </c:pt>
                <c:pt idx="9">
                  <c:v>482-Други градежни објекти</c:v>
                </c:pt>
                <c:pt idx="10">
                  <c:v>483- Купување на мебел,опрема,возила и машини</c:v>
                </c:pt>
              </c:strCache>
            </c:strRef>
          </c:cat>
          <c:val>
            <c:numRef>
              <c:f>Sheet2!$E$197:$E$207</c:f>
              <c:numCache>
                <c:formatCode>General</c:formatCode>
                <c:ptCount val="11"/>
              </c:numCache>
            </c:numRef>
          </c:val>
        </c:ser>
        <c:ser>
          <c:idx val="3"/>
          <c:order val="3"/>
          <c:tx>
            <c:strRef>
              <c:f>Sheet2!$F$196</c:f>
              <c:strCache>
                <c:ptCount val="1"/>
                <c:pt idx="0">
                  <c:v>% на извршеност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Sheet2!$B$197:$B$207</c:f>
              <c:strCache>
                <c:ptCount val="11"/>
                <c:pt idx="0">
                  <c:v>Вкупни расходи</c:v>
                </c:pt>
                <c:pt idx="1">
                  <c:v>401- Основни плати и надоместоци</c:v>
                </c:pt>
                <c:pt idx="2">
                  <c:v>402- придонеси за социјално осигурување од работодавачите</c:v>
                </c:pt>
                <c:pt idx="3">
                  <c:v>421- Комунални услуги,греење,комуиникација и транспорт</c:v>
                </c:pt>
                <c:pt idx="4">
                  <c:v>423- Ситен инвентар алат и други материјали за поправка</c:v>
                </c:pt>
                <c:pt idx="5">
                  <c:v>424- Поправки и тековно одржување</c:v>
                </c:pt>
                <c:pt idx="6">
                  <c:v>425- Договорни услуги</c:v>
                </c:pt>
                <c:pt idx="7">
                  <c:v>426- Други тековни расходи</c:v>
                </c:pt>
                <c:pt idx="8">
                  <c:v>480-купување на опрема и машини</c:v>
                </c:pt>
                <c:pt idx="9">
                  <c:v>482-Други градежни објекти</c:v>
                </c:pt>
                <c:pt idx="10">
                  <c:v>483- Купување на мебел,опрема,возила и машини</c:v>
                </c:pt>
              </c:strCache>
            </c:strRef>
          </c:cat>
          <c:val>
            <c:numRef>
              <c:f>Sheet2!$F$197:$F$207</c:f>
              <c:numCache>
                <c:formatCode>0%</c:formatCode>
                <c:ptCount val="11"/>
                <c:pt idx="0">
                  <c:v>0.91066653213206961</c:v>
                </c:pt>
                <c:pt idx="1">
                  <c:v>0.98157638175467432</c:v>
                </c:pt>
                <c:pt idx="2">
                  <c:v>0.98753545966228895</c:v>
                </c:pt>
                <c:pt idx="3">
                  <c:v>0.83640829445308451</c:v>
                </c:pt>
                <c:pt idx="4">
                  <c:v>0.6949322722654927</c:v>
                </c:pt>
                <c:pt idx="5">
                  <c:v>0.58039265536723161</c:v>
                </c:pt>
                <c:pt idx="6">
                  <c:v>0.79436458498023721</c:v>
                </c:pt>
                <c:pt idx="7">
                  <c:v>0.44692864637985308</c:v>
                </c:pt>
                <c:pt idx="8">
                  <c:v>0.63028875968992248</c:v>
                </c:pt>
                <c:pt idx="9">
                  <c:v>0.80965108388312912</c:v>
                </c:pt>
                <c:pt idx="10">
                  <c:v>0.12157894736842105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91171968"/>
        <c:axId val="-91164896"/>
      </c:barChart>
      <c:catAx>
        <c:axId val="-911719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mk-MK"/>
                  <a:t>расходи  по конта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mk-MK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64896"/>
        <c:crossesAt val="100000"/>
        <c:auto val="1"/>
        <c:lblAlgn val="ctr"/>
        <c:lblOffset val="100"/>
        <c:noMultiLvlLbl val="0"/>
      </c:catAx>
      <c:valAx>
        <c:axId val="-91164896"/>
        <c:scaling>
          <c:orientation val="minMax"/>
          <c:min val="100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mk-MK"/>
                  <a:t>во денари</a:t>
                </a:r>
              </a:p>
            </c:rich>
          </c:tx>
          <c:layout>
            <c:manualLayout>
              <c:xMode val="edge"/>
              <c:yMode val="edge"/>
              <c:x val="2.777777310421746E-2"/>
              <c:y val="0.2216998908194327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mk-MK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71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mk-MK"/>
              <a:t>донации -планирани-реализирани како расходи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Sheet2!$C$245</c:f>
              <c:strCache>
                <c:ptCount val="1"/>
                <c:pt idx="0">
                  <c:v>план  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Sheet2!$B$246:$B$255</c:f>
              <c:strCache>
                <c:ptCount val="10"/>
                <c:pt idx="0">
                  <c:v>Вкупни  РАСХОДИ </c:v>
                </c:pt>
                <c:pt idx="1">
                  <c:v>420 – Патни и дневни расходи</c:v>
                </c:pt>
                <c:pt idx="2">
                  <c:v>421 – Комунални услуги,греење,комуникација и транспорт</c:v>
                </c:pt>
                <c:pt idx="3">
                  <c:v>423 – Ситен инвентар,алат и други материјали за поправка</c:v>
                </c:pt>
                <c:pt idx="4">
                  <c:v>424 – Поправки и тековно одржување</c:v>
                </c:pt>
                <c:pt idx="5">
                  <c:v>425 – Договорни услуги</c:v>
                </c:pt>
                <c:pt idx="6">
                  <c:v>426-други тековни расходи</c:v>
                </c:pt>
                <c:pt idx="7">
                  <c:v>480-купување на опрема и машини</c:v>
                </c:pt>
                <c:pt idx="8">
                  <c:v>482-Други градезни објекти</c:v>
                </c:pt>
                <c:pt idx="9">
                  <c:v>482-купување мебел,опрема,возила</c:v>
                </c:pt>
              </c:strCache>
            </c:strRef>
          </c:cat>
          <c:val>
            <c:numRef>
              <c:f>Sheet2!$C$246:$C$255</c:f>
              <c:numCache>
                <c:formatCode>#,##0;[Red]#,##0</c:formatCode>
                <c:ptCount val="10"/>
                <c:pt idx="0">
                  <c:v>40248000</c:v>
                </c:pt>
                <c:pt idx="1">
                  <c:v>152000</c:v>
                </c:pt>
                <c:pt idx="2">
                  <c:v>89000</c:v>
                </c:pt>
                <c:pt idx="3">
                  <c:v>92000</c:v>
                </c:pt>
                <c:pt idx="4">
                  <c:v>923000</c:v>
                </c:pt>
                <c:pt idx="5">
                  <c:v>7214000</c:v>
                </c:pt>
                <c:pt idx="6">
                  <c:v>972000</c:v>
                </c:pt>
                <c:pt idx="7">
                  <c:v>5591000</c:v>
                </c:pt>
                <c:pt idx="8">
                  <c:v>15990000</c:v>
                </c:pt>
                <c:pt idx="9">
                  <c:v>9225000</c:v>
                </c:pt>
              </c:numCache>
            </c:numRef>
          </c:val>
        </c:ser>
        <c:ser>
          <c:idx val="1"/>
          <c:order val="1"/>
          <c:tx>
            <c:strRef>
              <c:f>Sheet2!$D$245</c:f>
              <c:strCache>
                <c:ptCount val="1"/>
                <c:pt idx="0">
                  <c:v>реализација  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Sheet2!$B$246:$B$255</c:f>
              <c:strCache>
                <c:ptCount val="10"/>
                <c:pt idx="0">
                  <c:v>Вкупни  РАСХОДИ </c:v>
                </c:pt>
                <c:pt idx="1">
                  <c:v>420 – Патни и дневни расходи</c:v>
                </c:pt>
                <c:pt idx="2">
                  <c:v>421 – Комунални услуги,греење,комуникација и транспорт</c:v>
                </c:pt>
                <c:pt idx="3">
                  <c:v>423 – Ситен инвентар,алат и други материјали за поправка</c:v>
                </c:pt>
                <c:pt idx="4">
                  <c:v>424 – Поправки и тековно одржување</c:v>
                </c:pt>
                <c:pt idx="5">
                  <c:v>425 – Договорни услуги</c:v>
                </c:pt>
                <c:pt idx="6">
                  <c:v>426-други тековни расходи</c:v>
                </c:pt>
                <c:pt idx="7">
                  <c:v>480-купување на опрема и машини</c:v>
                </c:pt>
                <c:pt idx="8">
                  <c:v>482-Други градезни објекти</c:v>
                </c:pt>
                <c:pt idx="9">
                  <c:v>482-купување мебел,опрема,возила</c:v>
                </c:pt>
              </c:strCache>
            </c:strRef>
          </c:cat>
          <c:val>
            <c:numRef>
              <c:f>Sheet2!$D$246:$D$255</c:f>
              <c:numCache>
                <c:formatCode>#,##0;[Red]#,##0</c:formatCode>
                <c:ptCount val="10"/>
                <c:pt idx="0">
                  <c:v>15909289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15909289</c:v>
                </c:pt>
                <c:pt idx="9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Sheet2!$E$245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Sheet2!$B$246:$B$255</c:f>
              <c:strCache>
                <c:ptCount val="10"/>
                <c:pt idx="0">
                  <c:v>Вкупни  РАСХОДИ </c:v>
                </c:pt>
                <c:pt idx="1">
                  <c:v>420 – Патни и дневни расходи</c:v>
                </c:pt>
                <c:pt idx="2">
                  <c:v>421 – Комунални услуги,греење,комуникација и транспорт</c:v>
                </c:pt>
                <c:pt idx="3">
                  <c:v>423 – Ситен инвентар,алат и други материјали за поправка</c:v>
                </c:pt>
                <c:pt idx="4">
                  <c:v>424 – Поправки и тековно одржување</c:v>
                </c:pt>
                <c:pt idx="5">
                  <c:v>425 – Договорни услуги</c:v>
                </c:pt>
                <c:pt idx="6">
                  <c:v>426-други тековни расходи</c:v>
                </c:pt>
                <c:pt idx="7">
                  <c:v>480-купување на опрема и машини</c:v>
                </c:pt>
                <c:pt idx="8">
                  <c:v>482-Други градезни објекти</c:v>
                </c:pt>
                <c:pt idx="9">
                  <c:v>482-купување мебел,опрема,возила</c:v>
                </c:pt>
              </c:strCache>
            </c:strRef>
          </c:cat>
          <c:val>
            <c:numRef>
              <c:f>Sheet2!$E$246:$E$255</c:f>
            </c:numRef>
          </c:val>
        </c:ser>
        <c:ser>
          <c:idx val="3"/>
          <c:order val="3"/>
          <c:tx>
            <c:strRef>
              <c:f>Sheet2!$F$245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cat>
            <c:strRef>
              <c:f>Sheet2!$B$246:$B$255</c:f>
              <c:strCache>
                <c:ptCount val="10"/>
                <c:pt idx="0">
                  <c:v>Вкупни  РАСХОДИ </c:v>
                </c:pt>
                <c:pt idx="1">
                  <c:v>420 – Патни и дневни расходи</c:v>
                </c:pt>
                <c:pt idx="2">
                  <c:v>421 – Комунални услуги,греење,комуникација и транспорт</c:v>
                </c:pt>
                <c:pt idx="3">
                  <c:v>423 – Ситен инвентар,алат и други материјали за поправка</c:v>
                </c:pt>
                <c:pt idx="4">
                  <c:v>424 – Поправки и тековно одржување</c:v>
                </c:pt>
                <c:pt idx="5">
                  <c:v>425 – Договорни услуги</c:v>
                </c:pt>
                <c:pt idx="6">
                  <c:v>426-други тековни расходи</c:v>
                </c:pt>
                <c:pt idx="7">
                  <c:v>480-купување на опрема и машини</c:v>
                </c:pt>
                <c:pt idx="8">
                  <c:v>482-Други градезни објекти</c:v>
                </c:pt>
                <c:pt idx="9">
                  <c:v>482-купување мебел,опрема,возила</c:v>
                </c:pt>
              </c:strCache>
            </c:strRef>
          </c:cat>
          <c:val>
            <c:numRef>
              <c:f>Sheet2!$F$246:$F$255</c:f>
              <c:numCache>
                <c:formatCode>0.0%</c:formatCode>
                <c:ptCount val="10"/>
                <c:pt idx="0">
                  <c:v>0.39528147982508449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0.99495240775484672</c:v>
                </c:pt>
                <c:pt idx="9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91175776"/>
        <c:axId val="-91172512"/>
        <c:axId val="0"/>
      </c:bar3DChart>
      <c:catAx>
        <c:axId val="-91175776"/>
        <c:scaling>
          <c:orientation val="minMax"/>
        </c:scaling>
        <c:delete val="1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mk-MK"/>
                  <a:t>денари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mk-MK"/>
            </a:p>
          </c:txPr>
        </c:title>
        <c:numFmt formatCode="General" sourceLinked="1"/>
        <c:majorTickMark val="out"/>
        <c:minorTickMark val="none"/>
        <c:tickLblPos val="nextTo"/>
        <c:crossAx val="-91172512"/>
        <c:crosses val="autoZero"/>
        <c:auto val="1"/>
        <c:lblAlgn val="ctr"/>
        <c:lblOffset val="100"/>
        <c:noMultiLvlLbl val="0"/>
      </c:catAx>
      <c:valAx>
        <c:axId val="-91172512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mk-MK"/>
                  <a:t>план сина боја релизација темно жолта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mk-MK"/>
            </a:p>
          </c:txPr>
        </c:title>
        <c:numFmt formatCode="0%" sourceLinked="1"/>
        <c:majorTickMark val="out"/>
        <c:minorTickMark val="none"/>
        <c:tickLblPos val="nextTo"/>
        <c:crossAx val="-91175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mk-MK"/>
              <a:t>план -реализација</a:t>
            </a:r>
          </a:p>
        </c:rich>
      </c:tx>
      <c:layout>
        <c:manualLayout>
          <c:xMode val="edge"/>
          <c:yMode val="edge"/>
          <c:x val="0.41504855643044625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mk-MK"/>
        </a:p>
      </c:txPr>
    </c:title>
    <c:autoTitleDeleted val="0"/>
    <c:plotArea>
      <c:layout>
        <c:manualLayout>
          <c:layoutTarget val="inner"/>
          <c:xMode val="edge"/>
          <c:yMode val="edge"/>
          <c:x val="0.37135148731408574"/>
          <c:y val="0.17634259259259263"/>
          <c:w val="0.5897596237970254"/>
          <c:h val="0.3848541848935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Sheet2!$B$260</c:f>
              <c:strCache>
                <c:ptCount val="1"/>
                <c:pt idx="0">
                  <c:v>Вкупни  РАСХОДИ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Sheet2!$C$259:$F$259</c:f>
              <c:strCache>
                <c:ptCount val="3"/>
                <c:pt idx="0">
                  <c:v>план  2019</c:v>
                </c:pt>
                <c:pt idx="1">
                  <c:v>реализација  2019</c:v>
                </c:pt>
                <c:pt idx="2">
                  <c:v>%</c:v>
                </c:pt>
              </c:strCache>
            </c:strRef>
          </c:cat>
          <c:val>
            <c:numRef>
              <c:f>Sheet2!$C$260:$F$260</c:f>
              <c:numCache>
                <c:formatCode>#,##0;[Red]#,##0</c:formatCode>
                <c:ptCount val="3"/>
                <c:pt idx="0">
                  <c:v>19306000</c:v>
                </c:pt>
                <c:pt idx="1">
                  <c:v>19008216</c:v>
                </c:pt>
                <c:pt idx="2" formatCode="0.0%">
                  <c:v>0.98457557236092408</c:v>
                </c:pt>
              </c:numCache>
            </c:numRef>
          </c:val>
        </c:ser>
        <c:ser>
          <c:idx val="1"/>
          <c:order val="1"/>
          <c:tx>
            <c:strRef>
              <c:f>Sheet2!$B$261</c:f>
              <c:strCache>
                <c:ptCount val="1"/>
                <c:pt idx="0">
                  <c:v>754 домашно задолжување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Sheet2!$C$259:$F$259</c:f>
              <c:strCache>
                <c:ptCount val="3"/>
                <c:pt idx="0">
                  <c:v>план  2019</c:v>
                </c:pt>
                <c:pt idx="1">
                  <c:v>реализација  2019</c:v>
                </c:pt>
                <c:pt idx="2">
                  <c:v>%</c:v>
                </c:pt>
              </c:strCache>
            </c:strRef>
          </c:cat>
          <c:val>
            <c:numRef>
              <c:f>Sheet2!$C$261:$F$261</c:f>
              <c:numCache>
                <c:formatCode>#,##0;[Red]#,##0</c:formatCode>
                <c:ptCount val="3"/>
                <c:pt idx="0">
                  <c:v>19306000</c:v>
                </c:pt>
                <c:pt idx="1">
                  <c:v>19008216</c:v>
                </c:pt>
                <c:pt idx="2" formatCode="0.0%">
                  <c:v>0.98457557236092408</c:v>
                </c:pt>
              </c:numCache>
            </c:numRef>
          </c:val>
        </c:ser>
        <c:ser>
          <c:idx val="2"/>
          <c:order val="2"/>
          <c:tx>
            <c:strRef>
              <c:f>Sheet2!$B$262</c:f>
              <c:strCache>
                <c:ptCount val="1"/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Sheet2!$C$259:$F$259</c:f>
              <c:strCache>
                <c:ptCount val="3"/>
                <c:pt idx="0">
                  <c:v>план  2019</c:v>
                </c:pt>
                <c:pt idx="1">
                  <c:v>реализација  2019</c:v>
                </c:pt>
                <c:pt idx="2">
                  <c:v>%</c:v>
                </c:pt>
              </c:strCache>
            </c:strRef>
          </c:cat>
          <c:val>
            <c:numRef>
              <c:f>Sheet2!$C$262:$F$262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7"/>
        <c:overlap val="-43"/>
        <c:axId val="-91168704"/>
        <c:axId val="-91167072"/>
      </c:barChart>
      <c:catAx>
        <c:axId val="-91168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67072"/>
        <c:crosses val="autoZero"/>
        <c:auto val="1"/>
        <c:lblAlgn val="ctr"/>
        <c:lblOffset val="100"/>
        <c:noMultiLvlLbl val="0"/>
      </c:catAx>
      <c:valAx>
        <c:axId val="-91167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;[Red]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  <c:crossAx val="-911687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mk-MK"/>
          </a:p>
        </c:txPr>
      </c:dTable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mk-MK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mk-M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8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B1DB-73B0-486F-9670-BE6B89E8B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31</Pages>
  <Words>6646</Words>
  <Characters>37886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146</cp:revision>
  <dcterms:created xsi:type="dcterms:W3CDTF">2020-03-02T07:25:00Z</dcterms:created>
  <dcterms:modified xsi:type="dcterms:W3CDTF">2020-03-13T10:44:00Z</dcterms:modified>
</cp:coreProperties>
</file>